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EB5B01">
        <w:rPr>
          <w:rFonts w:cs="Arial"/>
          <w:bCs/>
          <w:sz w:val="28"/>
        </w:rPr>
        <w:t xml:space="preserve"> </w:t>
      </w:r>
      <w:r w:rsidR="005203DE">
        <w:rPr>
          <w:rFonts w:cs="Arial" w:hint="eastAsia"/>
          <w:bCs/>
          <w:sz w:val="28"/>
          <w:szCs w:val="24"/>
          <w:lang w:val="en-US" w:eastAsia="zh-TW"/>
        </w:rPr>
        <w:tab/>
      </w:r>
      <w:r w:rsidR="000B7CC4">
        <w:rPr>
          <w:rFonts w:eastAsia="MS Mincho" w:cs="Arial"/>
          <w:bCs/>
          <w:sz w:val="28"/>
          <w:szCs w:val="24"/>
          <w:lang w:val="en-US"/>
        </w:rPr>
        <w:t>R1-1801683</w:t>
      </w:r>
    </w:p>
    <w:p w:rsidR="006517D0" w:rsidRPr="009A4147" w:rsidRDefault="002031D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006113D3">
        <w:rPr>
          <w:rFonts w:cs="Arial"/>
          <w:bCs/>
          <w:sz w:val="28"/>
        </w:rPr>
        <w:t xml:space="preserve">, </w:t>
      </w:r>
      <w:r>
        <w:rPr>
          <w:rFonts w:cs="Arial"/>
          <w:bCs/>
          <w:sz w:val="28"/>
        </w:rPr>
        <w:t>Greece</w:t>
      </w:r>
      <w:r w:rsidR="006113D3">
        <w:rPr>
          <w:rFonts w:cs="Arial"/>
          <w:bCs/>
          <w:sz w:val="28"/>
        </w:rPr>
        <w:t>,</w:t>
      </w:r>
      <w:r w:rsidR="00297FB4" w:rsidRPr="00297FB4">
        <w:rPr>
          <w:rFonts w:cs="Arial"/>
          <w:bCs/>
          <w:sz w:val="28"/>
        </w:rPr>
        <w:t xml:space="preserve"> </w:t>
      </w:r>
      <w:r>
        <w:rPr>
          <w:rFonts w:cs="Arial"/>
          <w:bCs/>
          <w:sz w:val="28"/>
        </w:rPr>
        <w:t>26</w:t>
      </w:r>
      <w:r w:rsidR="00297FB4" w:rsidRPr="002031DD">
        <w:rPr>
          <w:rFonts w:cs="Arial" w:hint="eastAsia"/>
          <w:bCs/>
          <w:sz w:val="28"/>
          <w:vertAlign w:val="superscript"/>
        </w:rPr>
        <w:t>th</w:t>
      </w:r>
      <w:r>
        <w:rPr>
          <w:rFonts w:cs="Arial"/>
          <w:bCs/>
          <w:sz w:val="28"/>
        </w:rPr>
        <w:t xml:space="preserve"> </w:t>
      </w:r>
      <w:r w:rsidR="00297FB4" w:rsidRPr="00297FB4">
        <w:rPr>
          <w:rFonts w:cs="Arial" w:hint="eastAsia"/>
          <w:bCs/>
          <w:sz w:val="28"/>
        </w:rPr>
        <w:t xml:space="preserve"> </w:t>
      </w:r>
      <w:r>
        <w:rPr>
          <w:rFonts w:cs="Arial"/>
          <w:bCs/>
          <w:sz w:val="28"/>
        </w:rPr>
        <w:t>February</w:t>
      </w:r>
      <w:r w:rsidR="00297FB4" w:rsidRPr="00297FB4">
        <w:rPr>
          <w:rFonts w:cs="Arial"/>
          <w:bCs/>
          <w:sz w:val="28"/>
        </w:rPr>
        <w:t xml:space="preserve">- </w:t>
      </w:r>
      <w:r>
        <w:rPr>
          <w:rFonts w:cs="Arial"/>
          <w:bCs/>
          <w:sz w:val="28"/>
        </w:rPr>
        <w:t>2</w:t>
      </w:r>
      <w:r w:rsidRPr="002031DD">
        <w:rPr>
          <w:rFonts w:cs="Arial"/>
          <w:bCs/>
          <w:sz w:val="28"/>
          <w:vertAlign w:val="superscript"/>
        </w:rPr>
        <w:t>nd</w:t>
      </w:r>
      <w:r>
        <w:rPr>
          <w:rFonts w:cs="Arial"/>
          <w:bCs/>
          <w:sz w:val="28"/>
        </w:rPr>
        <w:t xml:space="preserve"> March</w:t>
      </w:r>
      <w:r w:rsidR="00297FB4" w:rsidRPr="00297FB4">
        <w:rPr>
          <w:rFonts w:cs="Arial"/>
          <w:bCs/>
          <w:sz w:val="28"/>
        </w:rPr>
        <w:t xml:space="preserve"> 201</w:t>
      </w:r>
      <w:r>
        <w:rPr>
          <w:rFonts w:cs="Arial" w:hint="eastAsia"/>
          <w:bCs/>
          <w:sz w:val="28"/>
        </w:rPr>
        <w:t>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0B7CC4" w:rsidRPr="000B7CC4">
        <w:rPr>
          <w:rFonts w:cs="Arial"/>
          <w:bCs/>
          <w:sz w:val="28"/>
          <w:szCs w:val="24"/>
          <w:lang w:val="en-US" w:eastAsia="zh-TW"/>
        </w:rPr>
        <w:t>6.2.6.1.1.2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32B7A">
        <w:rPr>
          <w:rFonts w:cs="Arial"/>
          <w:bCs/>
          <w:sz w:val="28"/>
          <w:szCs w:val="24"/>
          <w:lang w:val="en-US" w:eastAsia="zh-TW"/>
        </w:rPr>
        <w:t xml:space="preserve">Wake Up Signal </w:t>
      </w:r>
      <w:r w:rsidR="002031DD">
        <w:rPr>
          <w:rFonts w:cs="Arial"/>
          <w:bCs/>
          <w:sz w:val="28"/>
          <w:szCs w:val="24"/>
          <w:lang w:val="en-US" w:eastAsia="zh-TW"/>
        </w:rPr>
        <w:t xml:space="preserve">Configuration for </w:t>
      </w:r>
      <w:r w:rsidR="006113D3">
        <w:rPr>
          <w:rFonts w:cs="Arial"/>
          <w:bCs/>
          <w:sz w:val="28"/>
          <w:szCs w:val="24"/>
          <w:lang w:val="en-US" w:eastAsia="zh-TW"/>
        </w:rPr>
        <w:t xml:space="preserve">NB-IoT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B22AA" w:rsidRDefault="00ED402B"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RAN1#91</w:t>
      </w:r>
      <w:r w:rsidR="006113D3">
        <w:rPr>
          <w:rFonts w:ascii="Times New Roman" w:hAnsi="Times New Roman"/>
          <w:b w:val="0"/>
          <w:bCs/>
          <w:sz w:val="20"/>
          <w:lang w:val="en-US" w:eastAsia="zh-TW"/>
        </w:rPr>
        <w:t xml:space="preserve">, the following agreements were made on </w:t>
      </w:r>
      <w:r w:rsidR="00EB22AA">
        <w:rPr>
          <w:rFonts w:ascii="Times New Roman" w:hAnsi="Times New Roman"/>
          <w:b w:val="0"/>
          <w:bCs/>
          <w:sz w:val="20"/>
          <w:lang w:val="en-US" w:eastAsia="zh-TW"/>
        </w:rPr>
        <w:t xml:space="preserve">aspects of </w:t>
      </w:r>
      <w:r w:rsidR="006113D3">
        <w:rPr>
          <w:rFonts w:ascii="Times New Roman" w:hAnsi="Times New Roman"/>
          <w:b w:val="0"/>
          <w:bCs/>
          <w:sz w:val="20"/>
          <w:lang w:val="en-US" w:eastAsia="zh-TW"/>
        </w:rPr>
        <w:t>NB-Io</w:t>
      </w:r>
      <w:r>
        <w:rPr>
          <w:rFonts w:ascii="Times New Roman" w:hAnsi="Times New Roman"/>
          <w:b w:val="0"/>
          <w:bCs/>
          <w:sz w:val="20"/>
          <w:lang w:val="en-US" w:eastAsia="zh-TW"/>
        </w:rPr>
        <w:t>T Wake Up Signal (WUS) configurations</w:t>
      </w:r>
      <w:r w:rsidR="00EB22AA">
        <w:rPr>
          <w:rFonts w:ascii="Times New Roman" w:hAnsi="Times New Roman"/>
          <w:b w:val="0"/>
          <w:bCs/>
          <w:sz w:val="20"/>
          <w:lang w:val="en-US" w:eastAsia="zh-TW"/>
        </w:rPr>
        <w:t>:</w:t>
      </w:r>
    </w:p>
    <w:p w:rsidR="00EB22AA" w:rsidRPr="00EB22AA" w:rsidRDefault="00EB22AA" w:rsidP="00EB22AA">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EB22AA">
        <w:rPr>
          <w:rFonts w:ascii="Times New Roman" w:hAnsi="Times New Roman"/>
          <w:b w:val="0"/>
          <w:bCs/>
          <w:sz w:val="20"/>
          <w:u w:val="single"/>
          <w:lang w:val="en-US" w:eastAsia="zh-TW"/>
        </w:rPr>
        <w:t>Non zero gap between WUS and a</w:t>
      </w:r>
      <w:r w:rsidR="00335806">
        <w:rPr>
          <w:rFonts w:ascii="Times New Roman" w:hAnsi="Times New Roman"/>
          <w:b w:val="0"/>
          <w:bCs/>
          <w:sz w:val="20"/>
          <w:u w:val="single"/>
          <w:lang w:val="en-US" w:eastAsia="zh-TW"/>
        </w:rPr>
        <w:t>s</w:t>
      </w:r>
      <w:r w:rsidRPr="00EB22AA">
        <w:rPr>
          <w:rFonts w:ascii="Times New Roman" w:hAnsi="Times New Roman"/>
          <w:b w:val="0"/>
          <w:bCs/>
          <w:sz w:val="20"/>
          <w:u w:val="single"/>
          <w:lang w:val="en-US" w:eastAsia="zh-TW"/>
        </w:rPr>
        <w:t>sociated Paging Opportunity</w:t>
      </w:r>
    </w:p>
    <w:p w:rsidR="00EB22AA" w:rsidRPr="00EB22AA" w:rsidRDefault="00EB22AA" w:rsidP="00EB22AA">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EB22AA">
        <w:rPr>
          <w:rFonts w:ascii="Times New Roman" w:hAnsi="Times New Roman"/>
          <w:b w:val="0"/>
          <w:bCs/>
          <w:i/>
          <w:sz w:val="20"/>
          <w:lang w:val="en-US" w:eastAsia="zh-TW"/>
        </w:rPr>
        <w:t>Agreement</w:t>
      </w:r>
      <w:r>
        <w:rPr>
          <w:rFonts w:ascii="Times New Roman" w:hAnsi="Times New Roman"/>
          <w:b w:val="0"/>
          <w:bCs/>
          <w:i/>
          <w:sz w:val="20"/>
          <w:lang w:val="en-US" w:eastAsia="zh-TW"/>
        </w:rPr>
        <w:t xml:space="preserve"> </w:t>
      </w:r>
    </w:p>
    <w:p w:rsidR="00EB22AA" w:rsidRPr="00EB22AA" w:rsidRDefault="00EB22AA" w:rsidP="00EB22AA">
      <w:pPr>
        <w:numPr>
          <w:ilvl w:val="0"/>
          <w:numId w:val="8"/>
        </w:numPr>
        <w:spacing w:after="0"/>
        <w:rPr>
          <w:i/>
          <w:lang w:val="en-US" w:eastAsia="x-none"/>
        </w:rPr>
      </w:pPr>
      <w:r w:rsidRPr="00EB22AA">
        <w:rPr>
          <w:i/>
          <w:lang w:eastAsia="x-none"/>
        </w:rPr>
        <w:t>The non-zero gap from the end of the configured [maximum] WUS duration to the associated PO is configurable</w:t>
      </w:r>
    </w:p>
    <w:p w:rsidR="00EB22AA" w:rsidRPr="00EB22AA" w:rsidRDefault="00EB22AA" w:rsidP="00EB22AA">
      <w:pPr>
        <w:numPr>
          <w:ilvl w:val="1"/>
          <w:numId w:val="8"/>
        </w:numPr>
        <w:spacing w:after="0"/>
        <w:rPr>
          <w:i/>
          <w:lang w:val="en-US" w:eastAsia="x-none"/>
        </w:rPr>
      </w:pPr>
      <w:r w:rsidRPr="00EB22AA">
        <w:rPr>
          <w:i/>
          <w:lang w:eastAsia="x-none"/>
        </w:rPr>
        <w:t>FFS the minimum duration</w:t>
      </w:r>
    </w:p>
    <w:p w:rsidR="00EB22AA" w:rsidRPr="00EB22AA" w:rsidRDefault="00EB22AA" w:rsidP="00EB22AA">
      <w:pPr>
        <w:numPr>
          <w:ilvl w:val="1"/>
          <w:numId w:val="8"/>
        </w:numPr>
        <w:spacing w:after="0"/>
        <w:rPr>
          <w:i/>
          <w:lang w:val="en-US" w:eastAsia="x-none"/>
        </w:rPr>
      </w:pPr>
      <w:r w:rsidRPr="00EB22AA">
        <w:rPr>
          <w:i/>
          <w:lang w:eastAsia="x-none"/>
        </w:rPr>
        <w:t>FFS the configuration is explicit or implicitly derived</w:t>
      </w:r>
    </w:p>
    <w:p w:rsidR="00EB22AA" w:rsidRPr="00EB22AA" w:rsidRDefault="00EB22AA" w:rsidP="00EB22AA">
      <w:pPr>
        <w:numPr>
          <w:ilvl w:val="0"/>
          <w:numId w:val="8"/>
        </w:numPr>
        <w:tabs>
          <w:tab w:val="left" w:pos="720"/>
        </w:tabs>
        <w:spacing w:after="0"/>
        <w:rPr>
          <w:i/>
          <w:lang w:val="en-US" w:eastAsia="x-none"/>
        </w:rPr>
      </w:pPr>
      <w:r w:rsidRPr="00EB22AA">
        <w:rPr>
          <w:bCs/>
          <w:i/>
          <w:lang w:eastAsia="x-none"/>
        </w:rPr>
        <w:t>There is a non-zero gap from the end of configured [maximum] WUS duration to the associated PO</w:t>
      </w:r>
    </w:p>
    <w:p w:rsidR="00EB22AA" w:rsidRPr="00957518" w:rsidRDefault="00EB22AA" w:rsidP="00EB22AA">
      <w:pPr>
        <w:numPr>
          <w:ilvl w:val="1"/>
          <w:numId w:val="8"/>
        </w:numPr>
        <w:tabs>
          <w:tab w:val="left" w:pos="720"/>
        </w:tabs>
        <w:spacing w:after="0"/>
        <w:rPr>
          <w:i/>
          <w:lang w:val="en-US" w:eastAsia="x-none"/>
        </w:rPr>
      </w:pPr>
      <w:r w:rsidRPr="00957518">
        <w:rPr>
          <w:rFonts w:eastAsia="Yu Mincho" w:hint="eastAsia"/>
          <w:i/>
          <w:lang w:val="en-US" w:eastAsia="ja-JP"/>
        </w:rPr>
        <w:t>F</w:t>
      </w:r>
      <w:r w:rsidRPr="00957518">
        <w:rPr>
          <w:rFonts w:eastAsia="Yu Mincho"/>
          <w:i/>
          <w:lang w:val="en-US" w:eastAsia="ja-JP"/>
        </w:rPr>
        <w:t>FS: exact value of non-zero-gap</w:t>
      </w:r>
    </w:p>
    <w:p w:rsidR="00EB22AA" w:rsidRPr="00957518" w:rsidRDefault="00EB22AA" w:rsidP="00EB22AA">
      <w:pPr>
        <w:numPr>
          <w:ilvl w:val="1"/>
          <w:numId w:val="8"/>
        </w:numPr>
        <w:tabs>
          <w:tab w:val="left" w:pos="720"/>
        </w:tabs>
        <w:spacing w:after="0"/>
        <w:rPr>
          <w:i/>
          <w:lang w:val="en-US" w:eastAsia="x-none"/>
        </w:rPr>
      </w:pPr>
      <w:r w:rsidRPr="00957518">
        <w:rPr>
          <w:bCs/>
          <w:i/>
          <w:lang w:eastAsia="x-none"/>
        </w:rPr>
        <w:t>FFS if it is fixed in spec or configurable explicitly, or known implicitly from other configured parameters</w:t>
      </w:r>
    </w:p>
    <w:p w:rsidR="00335806" w:rsidRPr="00335806" w:rsidRDefault="00335806" w:rsidP="00335806">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335806" w:rsidRPr="00EB22AA" w:rsidRDefault="00335806" w:rsidP="00335806">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EB22AA">
        <w:rPr>
          <w:rFonts w:ascii="Times New Roman" w:hAnsi="Times New Roman"/>
          <w:b w:val="0"/>
          <w:bCs/>
          <w:sz w:val="20"/>
          <w:u w:val="single"/>
          <w:lang w:val="en-US" w:eastAsia="zh-TW"/>
        </w:rPr>
        <w:t xml:space="preserve">Maximum duration and actual duration of WUS </w:t>
      </w:r>
    </w:p>
    <w:p w:rsidR="00335806" w:rsidRPr="00EB22AA" w:rsidRDefault="00335806" w:rsidP="0033580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EB22AA">
        <w:rPr>
          <w:rFonts w:ascii="Times New Roman" w:hAnsi="Times New Roman"/>
          <w:b w:val="0"/>
          <w:bCs/>
          <w:i/>
          <w:sz w:val="20"/>
          <w:lang w:val="en-US" w:eastAsia="zh-TW"/>
        </w:rPr>
        <w:t>Agreement</w:t>
      </w:r>
    </w:p>
    <w:p w:rsidR="00335806" w:rsidRPr="00EB22AA" w:rsidRDefault="00335806" w:rsidP="00335806">
      <w:pPr>
        <w:numPr>
          <w:ilvl w:val="0"/>
          <w:numId w:val="7"/>
        </w:numPr>
        <w:spacing w:after="0"/>
        <w:rPr>
          <w:i/>
          <w:lang w:val="en-US" w:eastAsia="x-none"/>
        </w:rPr>
      </w:pPr>
      <w:r w:rsidRPr="00EB22AA">
        <w:rPr>
          <w:i/>
          <w:lang w:val="en-US" w:eastAsia="x-none"/>
        </w:rPr>
        <w:t>The [maximum] duration of WUS is configured in SIB per NB-IoT carrier as one value from a list. FFS if the list:</w:t>
      </w:r>
    </w:p>
    <w:p w:rsidR="00335806" w:rsidRPr="00957518" w:rsidRDefault="00335806" w:rsidP="00335806">
      <w:pPr>
        <w:numPr>
          <w:ilvl w:val="1"/>
          <w:numId w:val="7"/>
        </w:numPr>
        <w:spacing w:after="0"/>
        <w:rPr>
          <w:i/>
          <w:lang w:val="en-US" w:eastAsia="x-none"/>
        </w:rPr>
      </w:pPr>
      <w:r w:rsidRPr="00957518">
        <w:rPr>
          <w:i/>
          <w:lang w:val="en-US" w:eastAsia="x-none"/>
        </w:rPr>
        <w:t>depends on Rmax and if so the number of lists specified</w:t>
      </w:r>
    </w:p>
    <w:p w:rsidR="00335806" w:rsidRPr="00957518" w:rsidRDefault="00335806" w:rsidP="00335806">
      <w:pPr>
        <w:numPr>
          <w:ilvl w:val="1"/>
          <w:numId w:val="7"/>
        </w:numPr>
        <w:spacing w:after="0"/>
        <w:rPr>
          <w:i/>
          <w:lang w:val="en-US" w:eastAsia="x-none"/>
        </w:rPr>
      </w:pPr>
      <w:r w:rsidRPr="00957518">
        <w:rPr>
          <w:i/>
          <w:lang w:val="en-US" w:eastAsia="x-none"/>
        </w:rPr>
        <w:t>is a single list for all Rmax</w:t>
      </w:r>
    </w:p>
    <w:p w:rsidR="00335806" w:rsidRPr="00957518" w:rsidRDefault="00335806" w:rsidP="00335806">
      <w:pPr>
        <w:ind w:left="284" w:firstLine="284"/>
        <w:rPr>
          <w:i/>
          <w:lang w:val="en-US" w:eastAsia="x-none"/>
        </w:rPr>
      </w:pPr>
      <w:r w:rsidRPr="00957518">
        <w:rPr>
          <w:i/>
          <w:lang w:val="en-US" w:eastAsia="x-none"/>
        </w:rPr>
        <w:t>Note: the Rmax refers to the one configured for paging</w:t>
      </w:r>
    </w:p>
    <w:p w:rsidR="00335806" w:rsidRPr="00957518" w:rsidRDefault="00335806" w:rsidP="00335806">
      <w:pPr>
        <w:numPr>
          <w:ilvl w:val="0"/>
          <w:numId w:val="8"/>
        </w:numPr>
        <w:tabs>
          <w:tab w:val="left" w:pos="720"/>
        </w:tabs>
        <w:spacing w:after="0"/>
        <w:rPr>
          <w:i/>
          <w:lang w:val="en-US" w:eastAsia="x-none"/>
        </w:rPr>
      </w:pPr>
      <w:r w:rsidRPr="00957518">
        <w:rPr>
          <w:bCs/>
          <w:i/>
          <w:lang w:eastAsia="x-none"/>
        </w:rPr>
        <w:t xml:space="preserve">The [maximum] duration of WUS is configured per NB-IoT carrier </w:t>
      </w:r>
    </w:p>
    <w:p w:rsidR="00335806" w:rsidRPr="00957518" w:rsidRDefault="00335806" w:rsidP="00335806">
      <w:pPr>
        <w:numPr>
          <w:ilvl w:val="1"/>
          <w:numId w:val="8"/>
        </w:numPr>
        <w:tabs>
          <w:tab w:val="left" w:pos="720"/>
        </w:tabs>
        <w:spacing w:after="0"/>
        <w:rPr>
          <w:i/>
          <w:lang w:val="en-US" w:eastAsia="x-none"/>
        </w:rPr>
      </w:pPr>
      <w:r w:rsidRPr="00957518">
        <w:rPr>
          <w:bCs/>
          <w:i/>
          <w:lang w:val="en-US" w:eastAsia="x-none"/>
        </w:rPr>
        <w:t xml:space="preserve">FFS: </w:t>
      </w:r>
      <w:r w:rsidRPr="00957518">
        <w:rPr>
          <w:bCs/>
          <w:i/>
          <w:lang w:eastAsia="x-none"/>
        </w:rPr>
        <w:t>WUS actual transmission duration can be shorter than the configured maximum duration of WUS.</w:t>
      </w:r>
    </w:p>
    <w:p w:rsidR="00335806" w:rsidRPr="00957518" w:rsidRDefault="00335806" w:rsidP="00335806">
      <w:pPr>
        <w:numPr>
          <w:ilvl w:val="2"/>
          <w:numId w:val="8"/>
        </w:numPr>
        <w:spacing w:after="0"/>
        <w:rPr>
          <w:i/>
          <w:lang w:val="en-US" w:eastAsia="x-none"/>
        </w:rPr>
      </w:pPr>
      <w:r w:rsidRPr="00957518">
        <w:rPr>
          <w:bCs/>
          <w:i/>
          <w:lang w:eastAsia="x-none"/>
        </w:rPr>
        <w:t>Alt 1: The actual WUS duration is transmitted aligning to the start of the configured maximum duration of WUS.</w:t>
      </w:r>
    </w:p>
    <w:p w:rsidR="00335806" w:rsidRPr="00957518" w:rsidRDefault="00335806" w:rsidP="00335806">
      <w:pPr>
        <w:numPr>
          <w:ilvl w:val="2"/>
          <w:numId w:val="8"/>
        </w:numPr>
        <w:spacing w:after="0"/>
        <w:rPr>
          <w:i/>
          <w:lang w:val="en-US" w:eastAsia="x-none"/>
        </w:rPr>
      </w:pPr>
      <w:r w:rsidRPr="00957518">
        <w:rPr>
          <w:bCs/>
          <w:i/>
          <w:lang w:eastAsia="x-none"/>
        </w:rPr>
        <w:t>Alt 2: The actual WUS duration is transmitted aligning to the end of the configured maximum duration of WUS.</w:t>
      </w:r>
    </w:p>
    <w:p w:rsidR="00EB22AA" w:rsidRDefault="00EB22AA"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EB22AA" w:rsidRPr="00EB22AA" w:rsidRDefault="00EB22AA" w:rsidP="00B42727">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EB22AA">
        <w:rPr>
          <w:rFonts w:ascii="Times New Roman" w:hAnsi="Times New Roman"/>
          <w:b w:val="0"/>
          <w:bCs/>
          <w:sz w:val="20"/>
          <w:u w:val="single"/>
          <w:lang w:val="en-US" w:eastAsia="zh-TW"/>
        </w:rPr>
        <w:t xml:space="preserve">Enabling or disabling use of WUS </w:t>
      </w:r>
    </w:p>
    <w:p w:rsidR="00EB22AA" w:rsidRPr="00957518" w:rsidRDefault="00EB22AA" w:rsidP="00EB22AA">
      <w:pPr>
        <w:numPr>
          <w:ilvl w:val="0"/>
          <w:numId w:val="10"/>
        </w:numPr>
        <w:tabs>
          <w:tab w:val="left" w:pos="720"/>
        </w:tabs>
        <w:spacing w:after="0"/>
        <w:rPr>
          <w:i/>
          <w:lang w:val="en-US" w:eastAsia="x-none"/>
        </w:rPr>
      </w:pPr>
      <w:r w:rsidRPr="00EB22AA">
        <w:rPr>
          <w:bCs/>
          <w:i/>
          <w:lang w:val="en-US" w:eastAsia="x-none"/>
        </w:rPr>
        <w:t xml:space="preserve">The network can enable or disable use of </w:t>
      </w:r>
      <w:r w:rsidRPr="00957518">
        <w:rPr>
          <w:bCs/>
          <w:i/>
          <w:lang w:val="en-US" w:eastAsia="x-none"/>
        </w:rPr>
        <w:t xml:space="preserve">the WUS </w:t>
      </w:r>
    </w:p>
    <w:p w:rsidR="00EB22AA" w:rsidRPr="00EB22AA" w:rsidRDefault="00EB22AA" w:rsidP="00EB22AA">
      <w:pPr>
        <w:numPr>
          <w:ilvl w:val="1"/>
          <w:numId w:val="10"/>
        </w:numPr>
        <w:tabs>
          <w:tab w:val="left" w:pos="720"/>
        </w:tabs>
        <w:spacing w:after="0"/>
        <w:rPr>
          <w:i/>
          <w:lang w:val="en-US" w:eastAsia="x-none"/>
        </w:rPr>
      </w:pPr>
      <w:r w:rsidRPr="00957518">
        <w:rPr>
          <w:rFonts w:eastAsia="Yu Mincho"/>
          <w:i/>
          <w:lang w:val="en-US" w:eastAsia="ja-JP"/>
        </w:rPr>
        <w:t>How UE acquires information on WUS enabling/disabling is up</w:t>
      </w:r>
      <w:r w:rsidRPr="00EB22AA">
        <w:rPr>
          <w:rFonts w:eastAsia="Yu Mincho"/>
          <w:i/>
          <w:lang w:val="en-US" w:eastAsia="ja-JP"/>
        </w:rPr>
        <w:t xml:space="preserve"> to RAN2 decision</w:t>
      </w:r>
    </w:p>
    <w:p w:rsidR="00EB22AA" w:rsidRDefault="00EB22AA"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D01295" w:rsidRDefault="006113D3" w:rsidP="000F3EA8">
      <w:pPr>
        <w:rPr>
          <w:rFonts w:eastAsia="MS Mincho"/>
          <w:lang w:val="en-US" w:eastAsia="ja-JP"/>
        </w:rPr>
      </w:pPr>
      <w:r>
        <w:rPr>
          <w:rFonts w:eastAsia="MS Mincho"/>
          <w:lang w:val="en-US" w:eastAsia="ja-JP"/>
        </w:rPr>
        <w:t xml:space="preserve">This contribution aims to further discuss </w:t>
      </w:r>
      <w:r w:rsidR="00957518">
        <w:rPr>
          <w:rFonts w:eastAsia="MS Mincho"/>
          <w:lang w:val="en-US" w:eastAsia="ja-JP"/>
        </w:rPr>
        <w:t xml:space="preserve">some </w:t>
      </w:r>
      <w:r w:rsidR="00335806">
        <w:rPr>
          <w:rFonts w:eastAsia="MS Mincho"/>
          <w:lang w:val="en-US" w:eastAsia="ja-JP"/>
        </w:rPr>
        <w:t>aspects of WUS configuration agreements requiring further study as listed above</w:t>
      </w:r>
      <w:r>
        <w:rPr>
          <w:rFonts w:eastAsia="MS Mincho"/>
          <w:lang w:val="en-US" w:eastAsia="ja-JP"/>
        </w:rPr>
        <w:t>.</w:t>
      </w:r>
    </w:p>
    <w:p w:rsidR="009D2A28" w:rsidRPr="000F3EA8" w:rsidRDefault="009D2A28" w:rsidP="000F3EA8">
      <w:pPr>
        <w:rPr>
          <w:rFonts w:eastAsia="MS Mincho"/>
          <w:lang w:val="en-US" w:eastAsia="ja-JP"/>
        </w:rPr>
      </w:pPr>
    </w:p>
    <w:p w:rsidR="00755A47" w:rsidRDefault="00335806" w:rsidP="00335806">
      <w:pPr>
        <w:pStyle w:val="Heading1"/>
      </w:pPr>
      <w:r w:rsidRPr="00335806">
        <w:lastRenderedPageBreak/>
        <w:t>Non zero gap between WUS and a</w:t>
      </w:r>
      <w:r>
        <w:t>s</w:t>
      </w:r>
      <w:r w:rsidRPr="00335806">
        <w:t>sociated Paging Opportunity</w:t>
      </w:r>
    </w:p>
    <w:p w:rsidR="009E5C83" w:rsidRDefault="00496EED" w:rsidP="00B77003">
      <w:pPr>
        <w:pStyle w:val="BodyText"/>
        <w:rPr>
          <w:lang w:eastAsia="ko-KR"/>
        </w:rPr>
      </w:pPr>
      <w:r>
        <w:rPr>
          <w:lang w:eastAsia="ko-KR"/>
        </w:rPr>
        <w:t>Figure 1 illustrates the non-zero gap between end of WUS and associated NPDCCH in Paging Opportunity. A non-zero gap is needed for the processing time in t</w:t>
      </w:r>
      <w:r w:rsidR="00957518">
        <w:rPr>
          <w:lang w:eastAsia="ko-KR"/>
        </w:rPr>
        <w:t xml:space="preserve">he WUS detection baseband module and </w:t>
      </w:r>
      <w:r>
        <w:rPr>
          <w:lang w:eastAsia="ko-KR"/>
        </w:rPr>
        <w:t xml:space="preserve"> inner warming-up time of the baseband modules </w:t>
      </w:r>
      <w:r w:rsidR="00AB65CC">
        <w:rPr>
          <w:lang w:eastAsia="ko-KR"/>
        </w:rPr>
        <w:t>in the device modem used for the detection of the associated NPDCCH in PO</w:t>
      </w:r>
      <w:r>
        <w:rPr>
          <w:lang w:eastAsia="ko-KR"/>
        </w:rPr>
        <w:t>.</w:t>
      </w:r>
    </w:p>
    <w:p w:rsidR="009E5C83" w:rsidRDefault="009E5C83" w:rsidP="009E5C83">
      <w:pPr>
        <w:pStyle w:val="BodyText"/>
        <w:jc w:val="center"/>
        <w:rPr>
          <w:lang w:eastAsia="ko-KR"/>
        </w:rPr>
      </w:pPr>
      <w:r>
        <w:rPr>
          <w:noProof/>
          <w:lang w:val="en-US"/>
        </w:rPr>
        <w:drawing>
          <wp:inline distT="0" distB="0" distL="0" distR="0" wp14:anchorId="3FEC4E39" wp14:editId="6781B0E1">
            <wp:extent cx="2926080" cy="96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963295"/>
                    </a:xfrm>
                    <a:prstGeom prst="rect">
                      <a:avLst/>
                    </a:prstGeom>
                    <a:noFill/>
                  </pic:spPr>
                </pic:pic>
              </a:graphicData>
            </a:graphic>
          </wp:inline>
        </w:drawing>
      </w:r>
    </w:p>
    <w:p w:rsidR="009E5C83" w:rsidRPr="00ED6F5B" w:rsidRDefault="009E5C83" w:rsidP="009E5C83">
      <w:pPr>
        <w:pStyle w:val="BodyText"/>
        <w:jc w:val="center"/>
        <w:rPr>
          <w:b/>
          <w:i/>
          <w:lang w:eastAsia="ko-KR"/>
        </w:rPr>
      </w:pPr>
      <w:r>
        <w:rPr>
          <w:b/>
          <w:i/>
          <w:lang w:eastAsia="ko-KR"/>
        </w:rPr>
        <w:t>Figure 1</w:t>
      </w:r>
      <w:r w:rsidRPr="00ED6F5B">
        <w:rPr>
          <w:b/>
          <w:i/>
          <w:lang w:eastAsia="ko-KR"/>
        </w:rPr>
        <w:t xml:space="preserve">. </w:t>
      </w:r>
      <w:r>
        <w:rPr>
          <w:b/>
          <w:i/>
          <w:lang w:eastAsia="ko-KR"/>
        </w:rPr>
        <w:t>Non-zero gap between end of WUS and associated NPDCCH in PO</w:t>
      </w:r>
    </w:p>
    <w:p w:rsidR="009E5C83" w:rsidRDefault="009E5C83" w:rsidP="00B77003">
      <w:pPr>
        <w:pStyle w:val="BodyText"/>
        <w:rPr>
          <w:lang w:eastAsia="ko-KR"/>
        </w:rPr>
      </w:pPr>
    </w:p>
    <w:p w:rsidR="00AB65CC" w:rsidRDefault="00AB65CC" w:rsidP="00B77003">
      <w:pPr>
        <w:pStyle w:val="BodyText"/>
        <w:rPr>
          <w:lang w:eastAsia="ko-KR"/>
        </w:rPr>
      </w:pPr>
      <w:r>
        <w:rPr>
          <w:b/>
          <w:i/>
          <w:lang w:eastAsia="ko-KR"/>
        </w:rPr>
        <w:t xml:space="preserve">Observation 1:  </w:t>
      </w:r>
      <w:r w:rsidRPr="00A109B9">
        <w:rPr>
          <w:b/>
          <w:i/>
          <w:lang w:eastAsia="ko-KR"/>
        </w:rPr>
        <w:t xml:space="preserve">Non-zero gap between end of WUS and associated NPDCCH / PO for idle paging UE needs to be sufficiently long to allow </w:t>
      </w:r>
      <w:r>
        <w:rPr>
          <w:b/>
          <w:i/>
          <w:lang w:eastAsia="ko-KR"/>
        </w:rPr>
        <w:t>WUS</w:t>
      </w:r>
      <w:r w:rsidR="00957518">
        <w:rPr>
          <w:b/>
          <w:i/>
          <w:lang w:eastAsia="ko-KR"/>
        </w:rPr>
        <w:t xml:space="preserve"> detection</w:t>
      </w:r>
      <w:r>
        <w:rPr>
          <w:b/>
          <w:i/>
          <w:lang w:eastAsia="ko-KR"/>
        </w:rPr>
        <w:t xml:space="preserve"> processing time and </w:t>
      </w:r>
      <w:r w:rsidRPr="00A109B9">
        <w:rPr>
          <w:b/>
          <w:i/>
          <w:lang w:eastAsia="ko-KR"/>
        </w:rPr>
        <w:t>inner warming up in NB-IoT device</w:t>
      </w:r>
      <w:r w:rsidR="00957518">
        <w:rPr>
          <w:b/>
          <w:i/>
          <w:lang w:eastAsia="ko-KR"/>
        </w:rPr>
        <w:t xml:space="preserve"> following WUS detection </w:t>
      </w:r>
      <w:r w:rsidRPr="00A109B9">
        <w:rPr>
          <w:b/>
          <w:i/>
          <w:lang w:eastAsia="ko-KR"/>
        </w:rPr>
        <w:t>before NP</w:t>
      </w:r>
      <w:r>
        <w:rPr>
          <w:b/>
          <w:i/>
          <w:lang w:eastAsia="ko-KR"/>
        </w:rPr>
        <w:t>DCCH detection in associated PO.</w:t>
      </w:r>
    </w:p>
    <w:p w:rsidR="00B77003" w:rsidRDefault="00957518" w:rsidP="00B77003">
      <w:pPr>
        <w:pStyle w:val="BodyText"/>
        <w:rPr>
          <w:lang w:eastAsia="ko-KR"/>
        </w:rPr>
      </w:pPr>
      <w:r>
        <w:rPr>
          <w:lang w:eastAsia="ko-KR"/>
        </w:rPr>
        <w:t>Following</w:t>
      </w:r>
      <w:r w:rsidR="00D32846" w:rsidRPr="00D32846">
        <w:rPr>
          <w:lang w:eastAsia="ko-KR"/>
        </w:rPr>
        <w:t xml:space="preserve"> pre-sync</w:t>
      </w:r>
      <w:r>
        <w:rPr>
          <w:lang w:eastAsia="ko-KR"/>
        </w:rPr>
        <w:t>hronization stage</w:t>
      </w:r>
      <w:r w:rsidR="00D32846" w:rsidRPr="00D32846">
        <w:rPr>
          <w:lang w:eastAsia="ko-KR"/>
        </w:rPr>
        <w:t xml:space="preserve"> using NPSS/NSSS and WUS, inner warming up</w:t>
      </w:r>
      <w:r w:rsidR="00D32846">
        <w:rPr>
          <w:lang w:eastAsia="ko-KR"/>
        </w:rPr>
        <w:t xml:space="preserve"> time is</w:t>
      </w:r>
      <w:r w:rsidR="00D32846" w:rsidRPr="00D32846">
        <w:rPr>
          <w:lang w:eastAsia="ko-KR"/>
        </w:rPr>
        <w:t xml:space="preserve"> needed to obtain accurate coherent combining length </w:t>
      </w:r>
      <w:r w:rsidR="00D32846">
        <w:rPr>
          <w:lang w:eastAsia="ko-KR"/>
        </w:rPr>
        <w:t>and better</w:t>
      </w:r>
      <w:r w:rsidR="00D32846" w:rsidRPr="00D32846">
        <w:rPr>
          <w:lang w:eastAsia="ko-KR"/>
        </w:rPr>
        <w:t xml:space="preserve"> SNR </w:t>
      </w:r>
      <w:r w:rsidR="00D32846">
        <w:rPr>
          <w:lang w:eastAsia="ko-KR"/>
        </w:rPr>
        <w:t xml:space="preserve">estimates </w:t>
      </w:r>
      <w:r w:rsidR="00D32846" w:rsidRPr="00D32846">
        <w:rPr>
          <w:lang w:eastAsia="ko-KR"/>
        </w:rPr>
        <w:t xml:space="preserve">used in </w:t>
      </w:r>
      <w:r w:rsidR="00D32846">
        <w:rPr>
          <w:lang w:eastAsia="ko-KR"/>
        </w:rPr>
        <w:t xml:space="preserve">channel estimation and demodulation modules for the detection of </w:t>
      </w:r>
      <w:r w:rsidR="00D32846" w:rsidRPr="00D32846">
        <w:rPr>
          <w:lang w:eastAsia="ko-KR"/>
        </w:rPr>
        <w:t>NPDCCH</w:t>
      </w:r>
      <w:r w:rsidR="00D32846">
        <w:rPr>
          <w:lang w:eastAsia="ko-KR"/>
        </w:rPr>
        <w:t xml:space="preserve">. Figure 2 shows considered WUS configurations with the inner warming up phase in the device. </w:t>
      </w:r>
      <w:r w:rsidR="00D32846" w:rsidRPr="00D32846">
        <w:rPr>
          <w:lang w:eastAsia="ko-KR"/>
        </w:rPr>
        <w:t xml:space="preserve">  </w:t>
      </w:r>
    </w:p>
    <w:p w:rsidR="00B77003" w:rsidRPr="00B77003" w:rsidRDefault="00B77003" w:rsidP="00B77003">
      <w:pPr>
        <w:pStyle w:val="BodyText"/>
        <w:numPr>
          <w:ilvl w:val="0"/>
          <w:numId w:val="13"/>
        </w:numPr>
        <w:rPr>
          <w:lang w:eastAsia="ko-KR"/>
        </w:rPr>
      </w:pPr>
      <w:r w:rsidRPr="00B77003">
        <w:rPr>
          <w:lang w:eastAsia="ko-KR"/>
        </w:rPr>
        <w:t>Case 1: Pre-Sync</w:t>
      </w:r>
      <w:r w:rsidR="00957518">
        <w:rPr>
          <w:lang w:eastAsia="ko-KR"/>
        </w:rPr>
        <w:t>hronization</w:t>
      </w:r>
      <w:r w:rsidRPr="00B77003">
        <w:rPr>
          <w:lang w:eastAsia="ko-KR"/>
        </w:rPr>
        <w:t xml:space="preserve"> and inner warming up at every PO </w:t>
      </w:r>
    </w:p>
    <w:p w:rsidR="00B77003" w:rsidRDefault="00957518" w:rsidP="00957518">
      <w:pPr>
        <w:pStyle w:val="BodyText"/>
        <w:numPr>
          <w:ilvl w:val="1"/>
          <w:numId w:val="13"/>
        </w:numPr>
        <w:rPr>
          <w:lang w:eastAsia="ko-KR"/>
        </w:rPr>
      </w:pPr>
      <w:r>
        <w:rPr>
          <w:lang w:eastAsia="ko-KR"/>
        </w:rPr>
        <w:t>F</w:t>
      </w:r>
      <w:r w:rsidRPr="00957518">
        <w:rPr>
          <w:lang w:eastAsia="ko-KR"/>
        </w:rPr>
        <w:t>ollowing pre-synchronization in cell-search baseband module</w:t>
      </w:r>
      <w:r>
        <w:rPr>
          <w:lang w:eastAsia="ko-KR"/>
        </w:rPr>
        <w:t>, the receiver determines required</w:t>
      </w:r>
      <w:r w:rsidR="00B77003" w:rsidRPr="00B77003">
        <w:rPr>
          <w:lang w:eastAsia="ko-KR"/>
        </w:rPr>
        <w:t xml:space="preserve"> </w:t>
      </w:r>
      <w:r>
        <w:rPr>
          <w:lang w:eastAsia="ko-KR"/>
        </w:rPr>
        <w:t xml:space="preserve">inner </w:t>
      </w:r>
      <w:r w:rsidR="00B77003" w:rsidRPr="00B77003">
        <w:rPr>
          <w:lang w:eastAsia="ko-KR"/>
        </w:rPr>
        <w:t>warming up</w:t>
      </w:r>
      <w:r>
        <w:rPr>
          <w:lang w:eastAsia="ko-KR"/>
        </w:rPr>
        <w:t xml:space="preserve"> time before NPDCCH for paging can be detected in main baseband module</w:t>
      </w:r>
      <w:r w:rsidR="00B77003" w:rsidRPr="00B77003">
        <w:rPr>
          <w:lang w:eastAsia="ko-KR"/>
        </w:rPr>
        <w:t>. WUS may be transmitted in between inner warming up.</w:t>
      </w:r>
    </w:p>
    <w:p w:rsidR="00B77003" w:rsidRPr="00B77003" w:rsidRDefault="00B77003" w:rsidP="00B77003">
      <w:pPr>
        <w:pStyle w:val="BodyText"/>
        <w:numPr>
          <w:ilvl w:val="0"/>
          <w:numId w:val="13"/>
        </w:numPr>
        <w:rPr>
          <w:lang w:eastAsia="ko-KR"/>
        </w:rPr>
      </w:pPr>
      <w:r w:rsidRPr="00B77003">
        <w:rPr>
          <w:lang w:eastAsia="ko-KR"/>
        </w:rPr>
        <w:t xml:space="preserve">Case 2: Inner warming up </w:t>
      </w:r>
      <w:r w:rsidR="00957518">
        <w:rPr>
          <w:lang w:eastAsia="ko-KR"/>
        </w:rPr>
        <w:t xml:space="preserve">following </w:t>
      </w:r>
      <w:r w:rsidRPr="00B77003">
        <w:rPr>
          <w:lang w:eastAsia="ko-KR"/>
        </w:rPr>
        <w:t xml:space="preserve">WUS </w:t>
      </w:r>
      <w:r w:rsidR="00957518">
        <w:rPr>
          <w:lang w:eastAsia="ko-KR"/>
        </w:rPr>
        <w:t>detection</w:t>
      </w:r>
    </w:p>
    <w:p w:rsidR="00B77003" w:rsidRDefault="00957518" w:rsidP="00B77003">
      <w:pPr>
        <w:pStyle w:val="BodyText"/>
        <w:numPr>
          <w:ilvl w:val="1"/>
          <w:numId w:val="13"/>
        </w:numPr>
        <w:rPr>
          <w:lang w:eastAsia="ko-KR"/>
        </w:rPr>
      </w:pPr>
      <w:r>
        <w:rPr>
          <w:lang w:eastAsia="ko-KR"/>
        </w:rPr>
        <w:t xml:space="preserve">The difference with Case 1 is that the </w:t>
      </w:r>
      <w:r w:rsidR="00B77003" w:rsidRPr="00B77003">
        <w:rPr>
          <w:lang w:eastAsia="ko-KR"/>
        </w:rPr>
        <w:t xml:space="preserve">WUS is transmitted </w:t>
      </w:r>
      <w:r w:rsidR="008914A7">
        <w:rPr>
          <w:lang w:eastAsia="ko-KR"/>
        </w:rPr>
        <w:t xml:space="preserve">and detected </w:t>
      </w:r>
      <w:r w:rsidR="00B77003" w:rsidRPr="00B77003">
        <w:rPr>
          <w:lang w:eastAsia="ko-KR"/>
        </w:rPr>
        <w:t>before inner warming up</w:t>
      </w:r>
      <w:r w:rsidR="00B77003">
        <w:rPr>
          <w:lang w:eastAsia="ko-KR"/>
        </w:rPr>
        <w:t>.</w:t>
      </w:r>
    </w:p>
    <w:p w:rsidR="00B77003" w:rsidRDefault="00B77003" w:rsidP="00B77003">
      <w:pPr>
        <w:pStyle w:val="BodyText"/>
        <w:numPr>
          <w:ilvl w:val="0"/>
          <w:numId w:val="13"/>
        </w:numPr>
        <w:rPr>
          <w:lang w:eastAsia="ko-KR"/>
        </w:rPr>
      </w:pPr>
      <w:r>
        <w:rPr>
          <w:lang w:eastAsia="ko-KR"/>
        </w:rPr>
        <w:t>Case 3: Pre-Sync</w:t>
      </w:r>
      <w:r w:rsidR="00957518">
        <w:rPr>
          <w:lang w:eastAsia="ko-KR"/>
        </w:rPr>
        <w:t>hronization</w:t>
      </w:r>
      <w:r>
        <w:rPr>
          <w:lang w:eastAsia="ko-KR"/>
        </w:rPr>
        <w:t xml:space="preserve"> and inner warming up </w:t>
      </w:r>
      <w:r w:rsidR="00957518">
        <w:rPr>
          <w:lang w:eastAsia="ko-KR"/>
        </w:rPr>
        <w:t xml:space="preserve">following </w:t>
      </w:r>
      <w:r>
        <w:rPr>
          <w:lang w:eastAsia="ko-KR"/>
        </w:rPr>
        <w:t xml:space="preserve">WUS </w:t>
      </w:r>
      <w:r w:rsidR="00957518">
        <w:rPr>
          <w:lang w:eastAsia="ko-KR"/>
        </w:rPr>
        <w:t>detection.</w:t>
      </w:r>
    </w:p>
    <w:p w:rsidR="00B77003" w:rsidRDefault="00B77003" w:rsidP="00B77003">
      <w:pPr>
        <w:pStyle w:val="BodyText"/>
        <w:numPr>
          <w:ilvl w:val="1"/>
          <w:numId w:val="13"/>
        </w:numPr>
        <w:rPr>
          <w:lang w:eastAsia="ko-KR"/>
        </w:rPr>
      </w:pPr>
      <w:r>
        <w:rPr>
          <w:lang w:eastAsia="ko-KR"/>
        </w:rPr>
        <w:t xml:space="preserve">WUS </w:t>
      </w:r>
      <w:r w:rsidR="00F9026E">
        <w:rPr>
          <w:lang w:eastAsia="ko-KR"/>
        </w:rPr>
        <w:t>is</w:t>
      </w:r>
      <w:r>
        <w:rPr>
          <w:lang w:eastAsia="ko-KR"/>
        </w:rPr>
        <w:t xml:space="preserve"> transmitted </w:t>
      </w:r>
      <w:r w:rsidR="008914A7">
        <w:rPr>
          <w:lang w:eastAsia="ko-KR"/>
        </w:rPr>
        <w:t xml:space="preserve">and detected </w:t>
      </w:r>
      <w:r>
        <w:rPr>
          <w:lang w:eastAsia="ko-KR"/>
        </w:rPr>
        <w:t>before pre-sync</w:t>
      </w:r>
      <w:r w:rsidR="00957518">
        <w:rPr>
          <w:lang w:eastAsia="ko-KR"/>
        </w:rPr>
        <w:t>hronization in cell-search baseband module</w:t>
      </w:r>
      <w:r>
        <w:rPr>
          <w:lang w:eastAsia="ko-KR"/>
        </w:rPr>
        <w:t>.</w:t>
      </w:r>
    </w:p>
    <w:p w:rsidR="00B77003" w:rsidRDefault="00B77003" w:rsidP="00B77003">
      <w:pPr>
        <w:pStyle w:val="BodyText"/>
        <w:rPr>
          <w:lang w:eastAsia="ko-KR"/>
        </w:rPr>
      </w:pPr>
    </w:p>
    <w:p w:rsidR="006113D3" w:rsidRDefault="00782723" w:rsidP="00782723">
      <w:pPr>
        <w:pStyle w:val="BodyText"/>
        <w:ind w:left="1136"/>
        <w:jc w:val="center"/>
        <w:rPr>
          <w:lang w:eastAsia="ko-KR"/>
        </w:rPr>
      </w:pPr>
      <w:r>
        <w:rPr>
          <w:noProof/>
          <w:lang w:val="en-US"/>
        </w:rPr>
        <w:drawing>
          <wp:inline distT="0" distB="0" distL="0" distR="0" wp14:anchorId="0E792147" wp14:editId="028BCE6B">
            <wp:extent cx="4003300" cy="2595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3734" cy="2614962"/>
                    </a:xfrm>
                    <a:prstGeom prst="rect">
                      <a:avLst/>
                    </a:prstGeom>
                  </pic:spPr>
                </pic:pic>
              </a:graphicData>
            </a:graphic>
          </wp:inline>
        </w:drawing>
      </w:r>
    </w:p>
    <w:p w:rsidR="00ED6F5B" w:rsidRPr="00ED6F5B" w:rsidRDefault="009E5C83" w:rsidP="00ED6F5B">
      <w:pPr>
        <w:pStyle w:val="BodyText"/>
        <w:jc w:val="center"/>
        <w:rPr>
          <w:b/>
          <w:i/>
          <w:lang w:eastAsia="ko-KR"/>
        </w:rPr>
      </w:pPr>
      <w:r>
        <w:rPr>
          <w:b/>
          <w:i/>
          <w:lang w:eastAsia="ko-KR"/>
        </w:rPr>
        <w:t>Figure 2</w:t>
      </w:r>
      <w:r w:rsidR="00ED6F5B" w:rsidRPr="00ED6F5B">
        <w:rPr>
          <w:b/>
          <w:i/>
          <w:lang w:eastAsia="ko-KR"/>
        </w:rPr>
        <w:t xml:space="preserve">. </w:t>
      </w:r>
      <w:r w:rsidR="00782723">
        <w:rPr>
          <w:b/>
          <w:i/>
          <w:lang w:eastAsia="ko-KR"/>
        </w:rPr>
        <w:t>Cases for inner-warming up in device</w:t>
      </w:r>
    </w:p>
    <w:p w:rsidR="00957518" w:rsidRDefault="0044545F" w:rsidP="0044545F">
      <w:pPr>
        <w:pStyle w:val="BodyText"/>
        <w:rPr>
          <w:lang w:eastAsia="ko-KR"/>
        </w:rPr>
      </w:pPr>
      <w:r>
        <w:rPr>
          <w:lang w:eastAsia="ko-KR"/>
        </w:rPr>
        <w:lastRenderedPageBreak/>
        <w:t xml:space="preserve">Case 3 </w:t>
      </w:r>
      <w:r w:rsidR="00957518">
        <w:rPr>
          <w:lang w:eastAsia="ko-KR"/>
        </w:rPr>
        <w:t>with p</w:t>
      </w:r>
      <w:r w:rsidR="00957518" w:rsidRPr="00957518">
        <w:rPr>
          <w:lang w:eastAsia="ko-KR"/>
        </w:rPr>
        <w:t xml:space="preserve">re-Synchronization and inner warming up following WUS detection </w:t>
      </w:r>
      <w:r w:rsidR="00F9026E">
        <w:rPr>
          <w:lang w:eastAsia="ko-KR"/>
        </w:rPr>
        <w:t>is not preferred</w:t>
      </w:r>
      <w:r w:rsidR="00957518">
        <w:rPr>
          <w:lang w:eastAsia="ko-KR"/>
        </w:rPr>
        <w:t xml:space="preserve">. It </w:t>
      </w:r>
      <w:r w:rsidR="00F9026E">
        <w:rPr>
          <w:lang w:eastAsia="ko-KR"/>
        </w:rPr>
        <w:t>require</w:t>
      </w:r>
      <w:r w:rsidR="00C87F39">
        <w:rPr>
          <w:lang w:eastAsia="ko-KR"/>
        </w:rPr>
        <w:t xml:space="preserve">s more </w:t>
      </w:r>
      <w:r w:rsidR="00F9026E">
        <w:rPr>
          <w:lang w:eastAsia="ko-KR"/>
        </w:rPr>
        <w:t xml:space="preserve">resources for the WUS to allow synchronization and confirmation of cell identity, as was discussed in [1]. </w:t>
      </w:r>
    </w:p>
    <w:p w:rsidR="0044545F" w:rsidRDefault="0044545F" w:rsidP="0044545F">
      <w:pPr>
        <w:pStyle w:val="BodyText"/>
        <w:rPr>
          <w:lang w:eastAsia="ko-KR"/>
        </w:rPr>
      </w:pPr>
      <w:r>
        <w:rPr>
          <w:lang w:eastAsia="ko-KR"/>
        </w:rPr>
        <w:t xml:space="preserve">Case 2 with </w:t>
      </w:r>
      <w:r w:rsidR="00957518">
        <w:rPr>
          <w:lang w:eastAsia="ko-KR"/>
        </w:rPr>
        <w:t>i</w:t>
      </w:r>
      <w:r w:rsidR="00957518" w:rsidRPr="00957518">
        <w:rPr>
          <w:lang w:eastAsia="ko-KR"/>
        </w:rPr>
        <w:t>nner warming up following WUS detection</w:t>
      </w:r>
      <w:r>
        <w:rPr>
          <w:lang w:eastAsia="ko-KR"/>
        </w:rPr>
        <w:t xml:space="preserve"> is</w:t>
      </w:r>
      <w:r w:rsidRPr="00F9026E">
        <w:rPr>
          <w:lang w:eastAsia="ko-KR"/>
        </w:rPr>
        <w:t xml:space="preserve"> preferred to Case 1</w:t>
      </w:r>
      <w:r w:rsidR="00C87F39">
        <w:rPr>
          <w:lang w:eastAsia="ko-KR"/>
        </w:rPr>
        <w:t xml:space="preserve"> for higher power consumption reduction</w:t>
      </w:r>
      <w:r w:rsidR="00F9026E">
        <w:rPr>
          <w:lang w:eastAsia="ko-KR"/>
        </w:rPr>
        <w:t xml:space="preserve">. </w:t>
      </w:r>
      <w:r>
        <w:rPr>
          <w:lang w:eastAsia="ko-KR"/>
        </w:rPr>
        <w:t xml:space="preserve">We used a power consumption model using real </w:t>
      </w:r>
      <w:r w:rsidR="00957518">
        <w:rPr>
          <w:lang w:eastAsia="ko-KR"/>
        </w:rPr>
        <w:t xml:space="preserve">data log from a </w:t>
      </w:r>
      <w:r>
        <w:rPr>
          <w:lang w:eastAsia="ko-KR"/>
        </w:rPr>
        <w:t xml:space="preserve">NB-IoT </w:t>
      </w:r>
      <w:r w:rsidR="00957518">
        <w:rPr>
          <w:lang w:eastAsia="ko-KR"/>
        </w:rPr>
        <w:t xml:space="preserve">product </w:t>
      </w:r>
      <w:r>
        <w:rPr>
          <w:lang w:eastAsia="ko-KR"/>
        </w:rPr>
        <w:t xml:space="preserve">chipset </w:t>
      </w:r>
      <w:r w:rsidR="00957518">
        <w:rPr>
          <w:lang w:eastAsia="ko-KR"/>
        </w:rPr>
        <w:t xml:space="preserve">for </w:t>
      </w:r>
      <w:r>
        <w:rPr>
          <w:lang w:eastAsia="ko-KR"/>
        </w:rPr>
        <w:t xml:space="preserve">current and active </w:t>
      </w:r>
      <w:r w:rsidR="00957518">
        <w:rPr>
          <w:lang w:eastAsia="ko-KR"/>
        </w:rPr>
        <w:t xml:space="preserve">processing </w:t>
      </w:r>
      <w:r>
        <w:rPr>
          <w:lang w:eastAsia="ko-KR"/>
        </w:rPr>
        <w:t xml:space="preserve">time to evaluate the power consumption reduction. We set </w:t>
      </w:r>
      <w:r w:rsidRPr="0044545F">
        <w:rPr>
          <w:lang w:eastAsia="ko-KR"/>
        </w:rPr>
        <w:t xml:space="preserve">DRX cycle 2.56sec, paging rate 10%, </w:t>
      </w:r>
      <w:r>
        <w:rPr>
          <w:lang w:eastAsia="ko-KR"/>
        </w:rPr>
        <w:t xml:space="preserve">and </w:t>
      </w:r>
      <w:r w:rsidRPr="0044545F">
        <w:rPr>
          <w:lang w:eastAsia="ko-KR"/>
        </w:rPr>
        <w:t>Rmax 256</w:t>
      </w:r>
      <w:r w:rsidR="003F0022">
        <w:rPr>
          <w:lang w:eastAsia="ko-KR"/>
        </w:rPr>
        <w:t xml:space="preserve"> and 2560 for NB-IoT standalone deployment and NB-IoT inband deployment scenarios respectively</w:t>
      </w:r>
      <w:r w:rsidR="00957518">
        <w:rPr>
          <w:lang w:eastAsia="ko-KR"/>
        </w:rPr>
        <w:t xml:space="preserve">. The WUS </w:t>
      </w:r>
      <w:r>
        <w:rPr>
          <w:lang w:eastAsia="ko-KR"/>
        </w:rPr>
        <w:t xml:space="preserve">power consumption reduction gains of inner warming-up time Case 2 compare to Case 1 is about </w:t>
      </w:r>
      <w:r w:rsidR="003F0022">
        <w:rPr>
          <w:lang w:eastAsia="ko-KR"/>
        </w:rPr>
        <w:t>0</w:t>
      </w:r>
      <w:r>
        <w:rPr>
          <w:lang w:eastAsia="ko-KR"/>
        </w:rPr>
        <w:t>%</w:t>
      </w:r>
      <w:r w:rsidR="00957518">
        <w:rPr>
          <w:lang w:eastAsia="ko-KR"/>
        </w:rPr>
        <w:t xml:space="preserve"> for </w:t>
      </w:r>
      <w:r>
        <w:rPr>
          <w:lang w:eastAsia="ko-KR"/>
        </w:rPr>
        <w:t>MCL=14</w:t>
      </w:r>
      <w:r w:rsidRPr="0044545F">
        <w:rPr>
          <w:lang w:eastAsia="ko-KR"/>
        </w:rPr>
        <w:t>4 dB</w:t>
      </w:r>
      <w:r>
        <w:rPr>
          <w:lang w:eastAsia="ko-KR"/>
        </w:rPr>
        <w:t>, 34%</w:t>
      </w:r>
      <w:r w:rsidR="00957518">
        <w:rPr>
          <w:lang w:eastAsia="ko-KR"/>
        </w:rPr>
        <w:t xml:space="preserve"> for </w:t>
      </w:r>
      <w:r w:rsidRPr="00F9026E">
        <w:rPr>
          <w:lang w:eastAsia="ko-KR"/>
        </w:rPr>
        <w:t>MCL=154 dB</w:t>
      </w:r>
      <w:r>
        <w:rPr>
          <w:lang w:eastAsia="ko-KR"/>
        </w:rPr>
        <w:t xml:space="preserve">, and </w:t>
      </w:r>
      <w:r w:rsidRPr="00F9026E">
        <w:rPr>
          <w:lang w:eastAsia="ko-KR"/>
        </w:rPr>
        <w:t>10%</w:t>
      </w:r>
      <w:r w:rsidR="00957518">
        <w:rPr>
          <w:lang w:eastAsia="ko-KR"/>
        </w:rPr>
        <w:t xml:space="preserve"> for </w:t>
      </w:r>
      <w:r w:rsidRPr="00F9026E">
        <w:rPr>
          <w:lang w:eastAsia="ko-KR"/>
        </w:rPr>
        <w:t>MCL=164 dB</w:t>
      </w:r>
      <w:r w:rsidR="003F0022">
        <w:rPr>
          <w:lang w:eastAsia="ko-KR"/>
        </w:rPr>
        <w:t xml:space="preserve"> for NB-IoT standalone deployment scenario; or about 38%</w:t>
      </w:r>
      <w:r w:rsidR="00957518">
        <w:rPr>
          <w:lang w:eastAsia="ko-KR"/>
        </w:rPr>
        <w:t xml:space="preserve"> for </w:t>
      </w:r>
      <w:r w:rsidR="003F0022">
        <w:rPr>
          <w:lang w:eastAsia="ko-KR"/>
        </w:rPr>
        <w:t>MCL=14</w:t>
      </w:r>
      <w:r w:rsidR="003F0022" w:rsidRPr="0044545F">
        <w:rPr>
          <w:lang w:eastAsia="ko-KR"/>
        </w:rPr>
        <w:t>4 dB</w:t>
      </w:r>
      <w:r w:rsidR="003F0022">
        <w:rPr>
          <w:lang w:eastAsia="ko-KR"/>
        </w:rPr>
        <w:t>, 15%</w:t>
      </w:r>
      <w:r w:rsidR="00957518">
        <w:rPr>
          <w:lang w:eastAsia="ko-KR"/>
        </w:rPr>
        <w:t xml:space="preserve"> for </w:t>
      </w:r>
      <w:r w:rsidR="003F0022" w:rsidRPr="00F9026E">
        <w:rPr>
          <w:lang w:eastAsia="ko-KR"/>
        </w:rPr>
        <w:t xml:space="preserve"> MCL=154 dB</w:t>
      </w:r>
      <w:r w:rsidR="003F0022">
        <w:rPr>
          <w:lang w:eastAsia="ko-KR"/>
        </w:rPr>
        <w:t>, and 3</w:t>
      </w:r>
      <w:r w:rsidR="003F0022" w:rsidRPr="00F9026E">
        <w:rPr>
          <w:lang w:eastAsia="ko-KR"/>
        </w:rPr>
        <w:t>%</w:t>
      </w:r>
      <w:r w:rsidR="00957518">
        <w:rPr>
          <w:lang w:eastAsia="ko-KR"/>
        </w:rPr>
        <w:t xml:space="preserve"> for </w:t>
      </w:r>
      <w:r w:rsidR="003F0022" w:rsidRPr="00F9026E">
        <w:rPr>
          <w:lang w:eastAsia="ko-KR"/>
        </w:rPr>
        <w:t>MCL=164 dB</w:t>
      </w:r>
      <w:r w:rsidR="003F0022">
        <w:rPr>
          <w:lang w:eastAsia="ko-KR"/>
        </w:rPr>
        <w:t xml:space="preserve"> for NB-IoT in-band deployment scenario</w:t>
      </w:r>
      <w:r>
        <w:rPr>
          <w:lang w:eastAsia="ko-KR"/>
        </w:rPr>
        <w:t xml:space="preserve">. </w:t>
      </w:r>
    </w:p>
    <w:p w:rsidR="00957518" w:rsidRDefault="0044545F" w:rsidP="0044545F">
      <w:pPr>
        <w:pStyle w:val="BodyText"/>
        <w:rPr>
          <w:b/>
          <w:i/>
          <w:lang w:eastAsia="ko-KR"/>
        </w:rPr>
      </w:pPr>
      <w:r>
        <w:rPr>
          <w:b/>
          <w:i/>
          <w:lang w:eastAsia="ko-KR"/>
        </w:rPr>
        <w:t xml:space="preserve">Proposal 1: </w:t>
      </w:r>
      <w:r w:rsidR="00957518">
        <w:rPr>
          <w:b/>
          <w:i/>
          <w:lang w:eastAsia="ko-KR"/>
        </w:rPr>
        <w:t>F</w:t>
      </w:r>
      <w:r w:rsidR="00957518">
        <w:rPr>
          <w:b/>
          <w:i/>
          <w:lang w:eastAsia="ko-KR"/>
        </w:rPr>
        <w:t xml:space="preserve">ollowing </w:t>
      </w:r>
      <w:r w:rsidR="00957518" w:rsidRPr="00957518">
        <w:rPr>
          <w:b/>
          <w:i/>
          <w:lang w:eastAsia="ko-KR"/>
        </w:rPr>
        <w:t>pre-synchronization in cell-search baseband module</w:t>
      </w:r>
      <w:r w:rsidR="00957518">
        <w:rPr>
          <w:b/>
          <w:i/>
          <w:lang w:eastAsia="ko-KR"/>
        </w:rPr>
        <w:t xml:space="preserve">, receiver completes </w:t>
      </w:r>
      <w:r w:rsidRPr="00A109B9">
        <w:rPr>
          <w:b/>
          <w:i/>
          <w:lang w:eastAsia="ko-KR"/>
        </w:rPr>
        <w:t xml:space="preserve">WUS </w:t>
      </w:r>
      <w:r w:rsidR="00957518">
        <w:rPr>
          <w:b/>
          <w:i/>
          <w:lang w:eastAsia="ko-KR"/>
        </w:rPr>
        <w:t xml:space="preserve">detection before </w:t>
      </w:r>
      <w:r w:rsidR="00957518" w:rsidRPr="00957518">
        <w:rPr>
          <w:b/>
          <w:i/>
          <w:lang w:eastAsia="ko-KR"/>
        </w:rPr>
        <w:t xml:space="preserve">required inner warming up time </w:t>
      </w:r>
      <w:r w:rsidR="00957518">
        <w:rPr>
          <w:b/>
          <w:i/>
          <w:lang w:eastAsia="ko-KR"/>
        </w:rPr>
        <w:t xml:space="preserve">to wake </w:t>
      </w:r>
      <w:r w:rsidR="00957518" w:rsidRPr="00957518">
        <w:rPr>
          <w:b/>
          <w:i/>
          <w:lang w:eastAsia="ko-KR"/>
        </w:rPr>
        <w:t>main baseband module</w:t>
      </w:r>
      <w:r w:rsidR="00957518">
        <w:rPr>
          <w:b/>
          <w:i/>
          <w:lang w:eastAsia="ko-KR"/>
        </w:rPr>
        <w:t xml:space="preserve"> for detection of </w:t>
      </w:r>
      <w:r w:rsidR="00957518" w:rsidRPr="00957518">
        <w:rPr>
          <w:b/>
          <w:i/>
          <w:lang w:eastAsia="ko-KR"/>
        </w:rPr>
        <w:t xml:space="preserve">NPDCCH for paging </w:t>
      </w:r>
      <w:r w:rsidR="00957518">
        <w:rPr>
          <w:b/>
          <w:i/>
          <w:lang w:eastAsia="ko-KR"/>
        </w:rPr>
        <w:t>and further processing.</w:t>
      </w:r>
    </w:p>
    <w:p w:rsidR="00435A5B" w:rsidRDefault="00435A5B" w:rsidP="00435A5B">
      <w:pPr>
        <w:pStyle w:val="BodyText"/>
        <w:rPr>
          <w:lang w:eastAsia="ko-KR"/>
        </w:rPr>
      </w:pPr>
    </w:p>
    <w:p w:rsidR="00435A5B" w:rsidRDefault="00435A5B" w:rsidP="00435A5B">
      <w:pPr>
        <w:pStyle w:val="BodyText"/>
        <w:rPr>
          <w:lang w:eastAsia="ko-KR"/>
        </w:rPr>
      </w:pPr>
      <w:r>
        <w:rPr>
          <w:lang w:eastAsia="ko-KR"/>
        </w:rPr>
        <w:t xml:space="preserve">The duration of the inner-warming up time </w:t>
      </w:r>
      <w:r w:rsidR="00C87F39">
        <w:rPr>
          <w:lang w:eastAsia="ko-KR"/>
        </w:rPr>
        <w:t xml:space="preserve">depends </w:t>
      </w:r>
      <w:r>
        <w:rPr>
          <w:lang w:eastAsia="ko-KR"/>
        </w:rPr>
        <w:t xml:space="preserve">on SNR conditions. It can be 0 ms in normal coverage conditions, and up to 40 ms in extreme coverage conditions. The eNB </w:t>
      </w:r>
      <w:r w:rsidR="00C87F39">
        <w:rPr>
          <w:lang w:eastAsia="ko-KR"/>
        </w:rPr>
        <w:t>cannot know</w:t>
      </w:r>
      <w:r>
        <w:rPr>
          <w:lang w:eastAsia="ko-KR"/>
        </w:rPr>
        <w:t xml:space="preserve"> the SNR experienced </w:t>
      </w:r>
      <w:r w:rsidR="00C87F39">
        <w:rPr>
          <w:lang w:eastAsia="ko-KR"/>
        </w:rPr>
        <w:t>at the UE receiver</w:t>
      </w:r>
      <w:r>
        <w:rPr>
          <w:lang w:eastAsia="ko-KR"/>
        </w:rPr>
        <w:t xml:space="preserve">, which </w:t>
      </w:r>
      <w:r w:rsidR="005838E8">
        <w:rPr>
          <w:lang w:eastAsia="ko-KR"/>
        </w:rPr>
        <w:t xml:space="preserve">depends </w:t>
      </w:r>
      <w:r>
        <w:rPr>
          <w:lang w:eastAsia="ko-KR"/>
        </w:rPr>
        <w:t xml:space="preserve">on propagation conditions. The eNB scheduler </w:t>
      </w:r>
      <w:r w:rsidR="005838E8">
        <w:rPr>
          <w:lang w:eastAsia="ko-KR"/>
        </w:rPr>
        <w:t xml:space="preserve">cannot configure a </w:t>
      </w:r>
      <w:r>
        <w:rPr>
          <w:lang w:eastAsia="ko-KR"/>
        </w:rPr>
        <w:t>non-zero gap sufficient to allow inner warming-up time for a given UE. Further, there is no mechanism for the eNB to vary the non-zero gap dynamically for the idle paging UE. A non-zero gap must be fixed in the specification</w:t>
      </w:r>
      <w:r w:rsidR="005838E8">
        <w:rPr>
          <w:lang w:eastAsia="ko-KR"/>
        </w:rPr>
        <w:t xml:space="preserve"> and based on the worst case propagation conditions </w:t>
      </w:r>
      <w:r>
        <w:rPr>
          <w:lang w:eastAsia="ko-KR"/>
        </w:rPr>
        <w:t xml:space="preserve"> to allow sufficient time for inner warming-up time in the device modem following WUS detection. </w:t>
      </w:r>
    </w:p>
    <w:p w:rsidR="00435A5B" w:rsidRDefault="00435A5B" w:rsidP="00435A5B">
      <w:pPr>
        <w:pStyle w:val="BodyText"/>
        <w:rPr>
          <w:b/>
          <w:i/>
          <w:lang w:eastAsia="ko-KR"/>
        </w:rPr>
      </w:pPr>
      <w:r>
        <w:rPr>
          <w:b/>
          <w:i/>
          <w:lang w:eastAsia="ko-KR"/>
        </w:rPr>
        <w:t>Proposal 2: A n</w:t>
      </w:r>
      <w:r w:rsidRPr="00A109B9">
        <w:rPr>
          <w:b/>
          <w:i/>
          <w:lang w:eastAsia="ko-KR"/>
        </w:rPr>
        <w:t xml:space="preserve">on-zero gap </w:t>
      </w:r>
      <w:r>
        <w:rPr>
          <w:b/>
          <w:i/>
          <w:lang w:eastAsia="ko-KR"/>
        </w:rPr>
        <w:t>is</w:t>
      </w:r>
      <w:r w:rsidRPr="00A109B9">
        <w:rPr>
          <w:b/>
          <w:i/>
          <w:lang w:eastAsia="ko-KR"/>
        </w:rPr>
        <w:t xml:space="preserve"> fixed</w:t>
      </w:r>
      <w:r>
        <w:rPr>
          <w:b/>
          <w:i/>
          <w:lang w:eastAsia="ko-KR"/>
        </w:rPr>
        <w:t xml:space="preserve"> </w:t>
      </w:r>
      <w:r w:rsidRPr="00435A5B">
        <w:rPr>
          <w:b/>
          <w:i/>
          <w:lang w:eastAsia="ko-KR"/>
        </w:rPr>
        <w:t>in the specification to allow sufficient time for inner warming-up time in the device modem following WUS detection</w:t>
      </w:r>
      <w:r>
        <w:rPr>
          <w:b/>
          <w:i/>
          <w:lang w:eastAsia="ko-KR"/>
        </w:rPr>
        <w:t>.</w:t>
      </w:r>
    </w:p>
    <w:p w:rsidR="00435A5B" w:rsidRDefault="00435A5B" w:rsidP="00435A5B">
      <w:pPr>
        <w:pStyle w:val="BodyText"/>
        <w:rPr>
          <w:b/>
          <w:i/>
          <w:lang w:eastAsia="ko-KR"/>
        </w:rPr>
      </w:pPr>
      <w:r>
        <w:rPr>
          <w:b/>
          <w:i/>
          <w:lang w:eastAsia="ko-KR"/>
        </w:rPr>
        <w:t xml:space="preserve">Proposal 3: A non-zero gap has duration greater than </w:t>
      </w:r>
      <w:r w:rsidRPr="00A109B9">
        <w:rPr>
          <w:b/>
          <w:i/>
          <w:lang w:eastAsia="ko-KR"/>
        </w:rPr>
        <w:t>inner w</w:t>
      </w:r>
      <w:r>
        <w:rPr>
          <w:b/>
          <w:i/>
          <w:lang w:eastAsia="ko-KR"/>
        </w:rPr>
        <w:t xml:space="preserve">arming up time of up to ~40 ms and some additional </w:t>
      </w:r>
      <w:r w:rsidRPr="00A109B9">
        <w:rPr>
          <w:b/>
          <w:i/>
          <w:lang w:eastAsia="ko-KR"/>
        </w:rPr>
        <w:t>WUS processing time</w:t>
      </w:r>
      <w:r>
        <w:rPr>
          <w:b/>
          <w:i/>
          <w:lang w:eastAsia="ko-KR"/>
        </w:rPr>
        <w:t>.</w:t>
      </w:r>
    </w:p>
    <w:p w:rsidR="007279AC" w:rsidRDefault="007279AC" w:rsidP="00755A47">
      <w:pPr>
        <w:pStyle w:val="BodyText"/>
        <w:rPr>
          <w:lang w:eastAsia="ko-KR"/>
        </w:rPr>
      </w:pPr>
      <w:bookmarkStart w:id="2" w:name="_Ref481671177"/>
    </w:p>
    <w:p w:rsidR="00F01E97" w:rsidRDefault="00A109B9" w:rsidP="00F01E97">
      <w:pPr>
        <w:pStyle w:val="Heading1"/>
      </w:pPr>
      <w:r>
        <w:t>Configuration of [maximum] WUS duration</w:t>
      </w:r>
    </w:p>
    <w:p w:rsidR="00204FFE" w:rsidRDefault="00204FFE" w:rsidP="00755A47">
      <w:pPr>
        <w:pStyle w:val="BodyText"/>
        <w:rPr>
          <w:lang w:eastAsia="ko-KR"/>
        </w:rPr>
      </w:pPr>
      <w:r>
        <w:rPr>
          <w:lang w:eastAsia="ko-KR"/>
        </w:rPr>
        <w:t xml:space="preserve">The value of the maximum number of repetitions for NPDCCH in common search space Type 1, Rmax,  is obtained by the idle paging UE in SIB2 (anchor) or </w:t>
      </w:r>
      <w:r w:rsidRPr="00204FFE">
        <w:rPr>
          <w:lang w:eastAsia="ko-KR"/>
        </w:rPr>
        <w:t xml:space="preserve"> SIB22 (non-anchor) per NB-IoT carrier is cell specific</w:t>
      </w:r>
      <w:r>
        <w:rPr>
          <w:lang w:eastAsia="ko-KR"/>
        </w:rPr>
        <w:t xml:space="preserve">. The </w:t>
      </w:r>
      <w:r w:rsidRPr="00204FFE">
        <w:rPr>
          <w:lang w:eastAsia="ko-KR"/>
        </w:rPr>
        <w:t xml:space="preserve">eNB doesn’t know </w:t>
      </w:r>
      <w:r w:rsidR="009452BC">
        <w:rPr>
          <w:lang w:eastAsia="ko-KR"/>
        </w:rPr>
        <w:t xml:space="preserve">the </w:t>
      </w:r>
      <w:r w:rsidRPr="00204FFE">
        <w:rPr>
          <w:lang w:eastAsia="ko-KR"/>
        </w:rPr>
        <w:t>coverage of idle paging UE</w:t>
      </w:r>
      <w:r>
        <w:rPr>
          <w:lang w:eastAsia="ko-KR"/>
        </w:rPr>
        <w:t xml:space="preserve"> and need to schedule NPDCCH associated with a PO with repetitions based on Rmax broadcast for all the UEs in the cell. The UE may proceed to blindly detect up to 8 NPDCCH candidates in common search space type 1 based on assumption for the aggregation level and </w:t>
      </w:r>
      <w:r w:rsidR="009452BC">
        <w:rPr>
          <w:lang w:eastAsia="ko-KR"/>
        </w:rPr>
        <w:t>R</w:t>
      </w:r>
      <w:r>
        <w:rPr>
          <w:lang w:eastAsia="ko-KR"/>
        </w:rPr>
        <w:t xml:space="preserve">max. Based on SNR conditions experienced, the UE may terminate early NPDCCH detection to save power consumption.   </w:t>
      </w:r>
    </w:p>
    <w:p w:rsidR="00030170" w:rsidRDefault="00204FFE" w:rsidP="00994432">
      <w:pPr>
        <w:pStyle w:val="BodyText"/>
        <w:rPr>
          <w:lang w:eastAsia="ko-KR"/>
        </w:rPr>
      </w:pPr>
      <w:r>
        <w:rPr>
          <w:lang w:eastAsia="ko-KR"/>
        </w:rPr>
        <w:t>Since t</w:t>
      </w:r>
      <w:r w:rsidRPr="00204FFE">
        <w:rPr>
          <w:lang w:eastAsia="ko-KR"/>
        </w:rPr>
        <w:t>he eNB doesn’t know covera</w:t>
      </w:r>
      <w:r>
        <w:rPr>
          <w:lang w:eastAsia="ko-KR"/>
        </w:rPr>
        <w:t xml:space="preserve">ge of idle paging UE, </w:t>
      </w:r>
      <w:r w:rsidR="009452BC">
        <w:rPr>
          <w:lang w:eastAsia="ko-KR"/>
        </w:rPr>
        <w:t xml:space="preserve">it needs </w:t>
      </w:r>
      <w:r>
        <w:rPr>
          <w:lang w:eastAsia="ko-KR"/>
        </w:rPr>
        <w:t>to schedule WUS with a maximum duration that allow all idle paging UEs in the cell to detect it. The m</w:t>
      </w:r>
      <w:r w:rsidRPr="00204FFE">
        <w:rPr>
          <w:lang w:eastAsia="ko-KR"/>
        </w:rPr>
        <w:t>ax</w:t>
      </w:r>
      <w:r>
        <w:rPr>
          <w:lang w:eastAsia="ko-KR"/>
        </w:rPr>
        <w:t>imum</w:t>
      </w:r>
      <w:r w:rsidRPr="00204FFE">
        <w:rPr>
          <w:lang w:eastAsia="ko-KR"/>
        </w:rPr>
        <w:t xml:space="preserve"> duration </w:t>
      </w:r>
      <w:r>
        <w:rPr>
          <w:lang w:eastAsia="ko-KR"/>
        </w:rPr>
        <w:t xml:space="preserve">of WUS can be configured in SIB2 (anchor) or </w:t>
      </w:r>
      <w:r w:rsidRPr="00204FFE">
        <w:rPr>
          <w:lang w:eastAsia="ko-KR"/>
        </w:rPr>
        <w:t>SIB22 (non-anchor) per NB-IoT carrier as one value from a single list for all Rmax</w:t>
      </w:r>
      <w:r>
        <w:rPr>
          <w:lang w:eastAsia="ko-KR"/>
        </w:rPr>
        <w:t xml:space="preserve">. The UE may blindly detect the WUS. Based on SNR conditions experienced, the UE may terminate early WUS detection to save power consumption </w:t>
      </w:r>
    </w:p>
    <w:p w:rsidR="00994432" w:rsidRDefault="00994432" w:rsidP="00994432">
      <w:pPr>
        <w:pStyle w:val="BodyText"/>
        <w:rPr>
          <w:b/>
          <w:i/>
          <w:lang w:eastAsia="ko-KR"/>
        </w:rPr>
      </w:pPr>
      <w:r>
        <w:rPr>
          <w:b/>
          <w:i/>
          <w:lang w:eastAsia="ko-KR"/>
        </w:rPr>
        <w:t>Observation</w:t>
      </w:r>
      <w:r w:rsidR="003F0022">
        <w:rPr>
          <w:b/>
          <w:i/>
          <w:lang w:eastAsia="ko-KR"/>
        </w:rPr>
        <w:t xml:space="preserve"> 2</w:t>
      </w:r>
      <w:r>
        <w:rPr>
          <w:b/>
          <w:i/>
          <w:lang w:eastAsia="ko-KR"/>
        </w:rPr>
        <w:t xml:space="preserve">:  </w:t>
      </w:r>
      <w:r w:rsidR="009452BC">
        <w:rPr>
          <w:b/>
          <w:i/>
          <w:lang w:eastAsia="ko-KR"/>
        </w:rPr>
        <w:t>E</w:t>
      </w:r>
      <w:r w:rsidRPr="00994432">
        <w:rPr>
          <w:b/>
          <w:i/>
          <w:lang w:eastAsia="ko-KR"/>
        </w:rPr>
        <w:t xml:space="preserve">arly WUS detection termination </w:t>
      </w:r>
      <w:r w:rsidR="009452BC">
        <w:rPr>
          <w:b/>
          <w:i/>
          <w:lang w:eastAsia="ko-KR"/>
        </w:rPr>
        <w:t xml:space="preserve">can be supported </w:t>
      </w:r>
      <w:r w:rsidRPr="00994432">
        <w:rPr>
          <w:b/>
          <w:i/>
          <w:lang w:eastAsia="ko-KR"/>
        </w:rPr>
        <w:t xml:space="preserve">if </w:t>
      </w:r>
      <w:r w:rsidR="009452BC">
        <w:rPr>
          <w:b/>
          <w:i/>
          <w:lang w:eastAsia="ko-KR"/>
        </w:rPr>
        <w:t xml:space="preserve">idle paging </w:t>
      </w:r>
      <w:r w:rsidRPr="00994432">
        <w:rPr>
          <w:b/>
          <w:i/>
          <w:lang w:eastAsia="ko-KR"/>
        </w:rPr>
        <w:t>UE knows max WUS duration from SIB2 / SIB22</w:t>
      </w:r>
      <w:r>
        <w:rPr>
          <w:b/>
          <w:i/>
          <w:lang w:eastAsia="ko-KR"/>
        </w:rPr>
        <w:t xml:space="preserve">. </w:t>
      </w:r>
    </w:p>
    <w:p w:rsidR="00204FFE" w:rsidRDefault="00204FFE" w:rsidP="00994432">
      <w:pPr>
        <w:pStyle w:val="BodyText"/>
        <w:rPr>
          <w:b/>
          <w:lang w:eastAsia="ko-KR"/>
        </w:rPr>
      </w:pPr>
    </w:p>
    <w:p w:rsidR="002A6C17" w:rsidRPr="002A6C17" w:rsidRDefault="002A6C17" w:rsidP="00994432">
      <w:pPr>
        <w:pStyle w:val="BodyText"/>
        <w:rPr>
          <w:lang w:eastAsia="ko-KR"/>
        </w:rPr>
      </w:pPr>
      <w:r>
        <w:rPr>
          <w:lang w:eastAsia="ko-KR"/>
        </w:rPr>
        <w:t>The maxim</w:t>
      </w:r>
      <w:r w:rsidR="005838E8">
        <w:rPr>
          <w:lang w:eastAsia="ko-KR"/>
        </w:rPr>
        <w:t xml:space="preserve">um value or repetitions, Rmax, </w:t>
      </w:r>
      <w:r>
        <w:rPr>
          <w:lang w:eastAsia="ko-KR"/>
        </w:rPr>
        <w:t>for NPDCCH in common search space Type 1 is 2048. This is very high value that may be required for idle paging UE in extreme coverage</w:t>
      </w:r>
      <w:r w:rsidR="00F76E22">
        <w:rPr>
          <w:lang w:eastAsia="ko-KR"/>
        </w:rPr>
        <w:t xml:space="preserve"> at MCL = 164 dB</w:t>
      </w:r>
      <w:r>
        <w:rPr>
          <w:lang w:eastAsia="ko-KR"/>
        </w:rPr>
        <w:t xml:space="preserve">. NPDCCH blind detection requires channel estimation for coherent detection and decoding of the Downlink Control Information (DCI) with reliability in the order of 1%.  </w:t>
      </w:r>
      <w:r w:rsidR="00F76E22">
        <w:rPr>
          <w:lang w:eastAsia="ko-KR"/>
        </w:rPr>
        <w:t xml:space="preserve">A WUS design </w:t>
      </w:r>
      <w:r w:rsidR="00F76E22">
        <w:rPr>
          <w:lang w:eastAsia="ko-KR"/>
        </w:rPr>
        <w:t xml:space="preserve">using ZC sequence </w:t>
      </w:r>
      <w:r w:rsidR="00F76E22">
        <w:rPr>
          <w:lang w:eastAsia="ko-KR"/>
        </w:rPr>
        <w:t xml:space="preserve">of length 59 and repeated twice within a single 1 ms subframe is proposed in [2]. </w:t>
      </w:r>
      <w:r>
        <w:rPr>
          <w:lang w:eastAsia="ko-KR"/>
        </w:rPr>
        <w:t xml:space="preserve">It is shown in that </w:t>
      </w:r>
      <w:r w:rsidR="00F76E22">
        <w:rPr>
          <w:lang w:eastAsia="ko-KR"/>
        </w:rPr>
        <w:t>WUS mapped to one 1ms subframe and repeated 32 times can be detected with a</w:t>
      </w:r>
      <w:r>
        <w:rPr>
          <w:lang w:eastAsia="ko-KR"/>
        </w:rPr>
        <w:t xml:space="preserve"> </w:t>
      </w:r>
      <w:r w:rsidR="00D73A04">
        <w:rPr>
          <w:lang w:eastAsia="ko-KR"/>
        </w:rPr>
        <w:t xml:space="preserve">missed WUS detection rate in the order of 1% </w:t>
      </w:r>
      <w:r w:rsidR="004A6B36">
        <w:rPr>
          <w:lang w:eastAsia="ko-KR"/>
        </w:rPr>
        <w:t>at MCL=164 dB</w:t>
      </w:r>
      <w:r w:rsidR="00D73A04">
        <w:rPr>
          <w:lang w:eastAsia="ko-KR"/>
        </w:rPr>
        <w:t>.</w:t>
      </w:r>
      <w:r>
        <w:rPr>
          <w:lang w:eastAsia="ko-KR"/>
        </w:rPr>
        <w:t xml:space="preserve"> </w:t>
      </w:r>
      <w:r w:rsidR="004A6B36">
        <w:rPr>
          <w:lang w:eastAsia="ko-KR"/>
        </w:rPr>
        <w:t xml:space="preserve">A relatively much lower number of repetitions </w:t>
      </w:r>
      <w:r w:rsidR="00F76E22">
        <w:rPr>
          <w:lang w:eastAsia="ko-KR"/>
        </w:rPr>
        <w:t>is</w:t>
      </w:r>
      <w:r w:rsidR="004A6B36">
        <w:rPr>
          <w:lang w:eastAsia="ko-KR"/>
        </w:rPr>
        <w:t xml:space="preserve"> required at MCL=164 dB for </w:t>
      </w:r>
      <w:r w:rsidR="00F76E22">
        <w:rPr>
          <w:lang w:eastAsia="ko-KR"/>
        </w:rPr>
        <w:t xml:space="preserve">reliable </w:t>
      </w:r>
      <w:r w:rsidR="004A6B36">
        <w:rPr>
          <w:lang w:eastAsia="ko-KR"/>
        </w:rPr>
        <w:t>WUS detection compare to that for NPDCCH detection because WUS detection can be done non-coherently wi</w:t>
      </w:r>
      <w:r w:rsidR="00F76E22">
        <w:rPr>
          <w:lang w:eastAsia="ko-KR"/>
        </w:rPr>
        <w:t xml:space="preserve">th a threshold-based detector. </w:t>
      </w:r>
      <w:r>
        <w:rPr>
          <w:lang w:eastAsia="ko-KR"/>
        </w:rPr>
        <w:t xml:space="preserve"> </w:t>
      </w:r>
      <w:r w:rsidR="004A6B36">
        <w:rPr>
          <w:lang w:eastAsia="ko-KR"/>
        </w:rPr>
        <w:t xml:space="preserve">It is proposed that the maximum WUS duration is 32 ms. </w:t>
      </w:r>
    </w:p>
    <w:p w:rsidR="002A6C17" w:rsidRDefault="002A6C17" w:rsidP="002A6C17">
      <w:pPr>
        <w:pStyle w:val="BodyText"/>
        <w:rPr>
          <w:b/>
          <w:i/>
          <w:lang w:eastAsia="ko-KR"/>
        </w:rPr>
      </w:pPr>
      <w:r>
        <w:rPr>
          <w:b/>
          <w:i/>
          <w:lang w:eastAsia="ko-KR"/>
        </w:rPr>
        <w:t>Proposal 4: T</w:t>
      </w:r>
      <w:r w:rsidRPr="00994432">
        <w:rPr>
          <w:b/>
          <w:i/>
          <w:lang w:eastAsia="ko-KR"/>
        </w:rPr>
        <w:t>he maximum WUS duration is 32 ms</w:t>
      </w:r>
      <w:r>
        <w:rPr>
          <w:b/>
          <w:i/>
          <w:lang w:eastAsia="ko-KR"/>
        </w:rPr>
        <w:t>.</w:t>
      </w:r>
    </w:p>
    <w:p w:rsidR="00863B18" w:rsidRDefault="00863B18" w:rsidP="00994432">
      <w:pPr>
        <w:pStyle w:val="BodyText"/>
        <w:rPr>
          <w:lang w:eastAsia="ko-KR"/>
        </w:rPr>
      </w:pPr>
    </w:p>
    <w:p w:rsidR="00835D5C" w:rsidRDefault="00835D5C" w:rsidP="00835D5C">
      <w:pPr>
        <w:pStyle w:val="BodyText"/>
        <w:rPr>
          <w:lang w:eastAsia="ko-KR"/>
        </w:rPr>
      </w:pPr>
      <w:r>
        <w:rPr>
          <w:lang w:eastAsia="ko-KR"/>
        </w:rPr>
        <w:t>The stationary devices may experience very different coverage conditions depending on their installation. Some of these devices may experience normal coverage, others may experience deep or extreme coverage</w:t>
      </w:r>
      <w:r>
        <w:rPr>
          <w:lang w:eastAsia="ko-KR"/>
        </w:rPr>
        <w:t xml:space="preserve">. </w:t>
      </w:r>
    </w:p>
    <w:p w:rsidR="00835D5C" w:rsidRDefault="00835D5C" w:rsidP="00835D5C">
      <w:pPr>
        <w:pStyle w:val="BodyText"/>
        <w:rPr>
          <w:lang w:eastAsia="ko-KR"/>
        </w:rPr>
      </w:pPr>
      <w:r>
        <w:rPr>
          <w:lang w:eastAsia="ko-KR"/>
        </w:rPr>
        <w:t xml:space="preserve">For paging, the intelligent eNB can moderate repetitions of paging messages based on the last paging transmission from the core network. </w:t>
      </w:r>
      <w:r>
        <w:rPr>
          <w:lang w:eastAsia="ko-KR"/>
        </w:rPr>
        <w:t xml:space="preserve">The intelligent </w:t>
      </w:r>
      <w:r w:rsidRPr="00835D5C">
        <w:rPr>
          <w:lang w:eastAsia="ko-KR"/>
        </w:rPr>
        <w:t>eNB will know the paging attempt number and for smart paging there can be a configuration to only attempt the last coverage level the first time and other coverage levels at re-attempts</w:t>
      </w:r>
      <w:r>
        <w:rPr>
          <w:lang w:eastAsia="ko-KR"/>
        </w:rPr>
        <w:t>. It is proposed that the</w:t>
      </w:r>
      <w:r w:rsidRPr="00835D5C">
        <w:rPr>
          <w:lang w:eastAsia="ko-KR"/>
        </w:rPr>
        <w:t xml:space="preserve"> coverage </w:t>
      </w:r>
      <w:r>
        <w:rPr>
          <w:lang w:eastAsia="ko-KR"/>
        </w:rPr>
        <w:t xml:space="preserve">class </w:t>
      </w:r>
      <w:r w:rsidRPr="00835D5C">
        <w:rPr>
          <w:lang w:eastAsia="ko-KR"/>
        </w:rPr>
        <w:t xml:space="preserve">level handling </w:t>
      </w:r>
      <w:r>
        <w:rPr>
          <w:lang w:eastAsia="ko-KR"/>
        </w:rPr>
        <w:t>in paging procedure is used for WUS</w:t>
      </w:r>
    </w:p>
    <w:p w:rsidR="00835D5C" w:rsidRPr="00835D5C" w:rsidRDefault="00835D5C" w:rsidP="00835D5C">
      <w:pPr>
        <w:pStyle w:val="BodyText"/>
        <w:rPr>
          <w:b/>
          <w:i/>
          <w:lang w:eastAsia="ko-KR"/>
        </w:rPr>
      </w:pPr>
      <w:r w:rsidRPr="00835D5C">
        <w:rPr>
          <w:b/>
          <w:i/>
          <w:lang w:eastAsia="ko-KR"/>
        </w:rPr>
        <w:t xml:space="preserve">Observation 3: </w:t>
      </w:r>
      <w:r w:rsidRPr="00835D5C">
        <w:rPr>
          <w:b/>
          <w:i/>
          <w:lang w:eastAsia="ko-KR"/>
        </w:rPr>
        <w:t xml:space="preserve">The intelligent eNB knows the WUS attempt number and for smart </w:t>
      </w:r>
      <w:r>
        <w:rPr>
          <w:b/>
          <w:i/>
          <w:lang w:eastAsia="ko-KR"/>
        </w:rPr>
        <w:t>WUS transmission</w:t>
      </w:r>
      <w:r w:rsidRPr="00835D5C">
        <w:rPr>
          <w:b/>
          <w:i/>
          <w:lang w:eastAsia="ko-KR"/>
        </w:rPr>
        <w:t xml:space="preserve"> there can be a configuration to only attempt WUS transmission based on the last coverage </w:t>
      </w:r>
      <w:r w:rsidRPr="00835D5C">
        <w:rPr>
          <w:b/>
          <w:i/>
          <w:lang w:eastAsia="ko-KR"/>
        </w:rPr>
        <w:t xml:space="preserve">class </w:t>
      </w:r>
      <w:r w:rsidRPr="00835D5C">
        <w:rPr>
          <w:b/>
          <w:i/>
          <w:lang w:eastAsia="ko-KR"/>
        </w:rPr>
        <w:t>level the first time and other coverage levels at re-attempts</w:t>
      </w:r>
      <w:r w:rsidRPr="00835D5C">
        <w:rPr>
          <w:b/>
          <w:i/>
          <w:lang w:eastAsia="ko-KR"/>
        </w:rPr>
        <w:t>.</w:t>
      </w:r>
      <w:r w:rsidRPr="00835D5C">
        <w:rPr>
          <w:b/>
          <w:i/>
          <w:lang w:eastAsia="ko-KR"/>
        </w:rPr>
        <w:t xml:space="preserve"> </w:t>
      </w:r>
    </w:p>
    <w:p w:rsidR="00835D5C" w:rsidRPr="00835D5C" w:rsidRDefault="00835D5C" w:rsidP="00835D5C">
      <w:pPr>
        <w:pStyle w:val="BodyText"/>
        <w:rPr>
          <w:b/>
          <w:i/>
          <w:lang w:eastAsia="ko-KR"/>
        </w:rPr>
      </w:pPr>
      <w:r w:rsidRPr="00835D5C">
        <w:rPr>
          <w:b/>
          <w:i/>
          <w:lang w:eastAsia="ko-KR"/>
        </w:rPr>
        <w:t>Proposal 5: The coverage class level handling in paging procedure can be re-used for WUS without modification.</w:t>
      </w:r>
    </w:p>
    <w:p w:rsidR="00835D5C" w:rsidRPr="00835D5C" w:rsidRDefault="00EF62A7" w:rsidP="00835D5C">
      <w:pPr>
        <w:pStyle w:val="BodyText"/>
        <w:rPr>
          <w:lang w:eastAsia="ko-KR"/>
        </w:rPr>
      </w:pPr>
      <w:r w:rsidRPr="00EF62A7">
        <w:rPr>
          <w:lang w:eastAsia="ko-KR"/>
        </w:rPr>
        <w:t xml:space="preserve">An important class of NB-IoT </w:t>
      </w:r>
      <w:r>
        <w:rPr>
          <w:lang w:eastAsia="ko-KR"/>
        </w:rPr>
        <w:t>UEs</w:t>
      </w:r>
      <w:r w:rsidRPr="00EF62A7">
        <w:rPr>
          <w:lang w:eastAsia="ko-KR"/>
        </w:rPr>
        <w:t xml:space="preserve"> </w:t>
      </w:r>
      <w:r>
        <w:rPr>
          <w:lang w:eastAsia="ko-KR"/>
        </w:rPr>
        <w:t>are used for smart metering</w:t>
      </w:r>
      <w:r w:rsidR="00181D91">
        <w:rPr>
          <w:lang w:eastAsia="ko-KR"/>
        </w:rPr>
        <w:t xml:space="preserve">. These UEs are typically </w:t>
      </w:r>
      <w:r w:rsidRPr="00EF62A7">
        <w:rPr>
          <w:lang w:eastAsia="ko-KR"/>
        </w:rPr>
        <w:t>stationary</w:t>
      </w:r>
      <w:r>
        <w:rPr>
          <w:lang w:eastAsia="ko-KR"/>
        </w:rPr>
        <w:t xml:space="preserve"> over their lifetime for up to 10 years</w:t>
      </w:r>
      <w:r w:rsidRPr="00EF62A7">
        <w:rPr>
          <w:lang w:eastAsia="ko-KR"/>
        </w:rPr>
        <w:t xml:space="preserve">. </w:t>
      </w:r>
      <w:r w:rsidR="00835D5C" w:rsidRPr="00835D5C">
        <w:rPr>
          <w:color w:val="000000" w:themeColor="text1"/>
          <w:lang w:eastAsia="ko-KR"/>
        </w:rPr>
        <w:t xml:space="preserve">RAN2 is discussing </w:t>
      </w:r>
      <w:r w:rsidR="00835D5C" w:rsidRPr="00835D5C">
        <w:rPr>
          <w:color w:val="000000" w:themeColor="text1"/>
          <w:lang w:eastAsia="ko-KR"/>
        </w:rPr>
        <w:t xml:space="preserve">UE differentiation </w:t>
      </w:r>
      <w:r w:rsidR="00835D5C" w:rsidRPr="00835D5C">
        <w:rPr>
          <w:color w:val="000000" w:themeColor="text1"/>
          <w:lang w:eastAsia="ko-KR"/>
        </w:rPr>
        <w:t xml:space="preserve">based on UE-specific information that </w:t>
      </w:r>
      <w:r w:rsidR="00776CD9">
        <w:rPr>
          <w:color w:val="000000" w:themeColor="text1"/>
          <w:lang w:eastAsia="ko-KR"/>
        </w:rPr>
        <w:t xml:space="preserve">may be </w:t>
      </w:r>
      <w:r w:rsidR="00835D5C" w:rsidRPr="00835D5C">
        <w:rPr>
          <w:color w:val="000000" w:themeColor="text1"/>
          <w:lang w:eastAsia="ko-KR"/>
        </w:rPr>
        <w:t xml:space="preserve">beneficial for the eNB </w:t>
      </w:r>
      <w:r w:rsidR="00776CD9">
        <w:rPr>
          <w:color w:val="000000" w:themeColor="text1"/>
          <w:lang w:eastAsia="ko-KR"/>
        </w:rPr>
        <w:t>for</w:t>
      </w:r>
      <w:r w:rsidR="00835D5C">
        <w:rPr>
          <w:color w:val="000000" w:themeColor="text1"/>
          <w:lang w:eastAsia="ko-KR"/>
        </w:rPr>
        <w:t xml:space="preserve"> </w:t>
      </w:r>
      <w:r w:rsidR="00835D5C" w:rsidRPr="00835D5C">
        <w:rPr>
          <w:color w:val="000000" w:themeColor="text1"/>
          <w:lang w:eastAsia="ko-KR"/>
        </w:rPr>
        <w:t xml:space="preserve">Uu operation, including periodic communication parameters, stationary indication, traffic profile, and power consumption profile, with a high predictability/reliability and a fine granularity.  </w:t>
      </w:r>
      <w:r w:rsidR="00835D5C">
        <w:rPr>
          <w:color w:val="000000" w:themeColor="text1"/>
          <w:lang w:eastAsia="ko-KR"/>
        </w:rPr>
        <w:t>This require</w:t>
      </w:r>
      <w:r w:rsidR="00776CD9">
        <w:rPr>
          <w:color w:val="000000" w:themeColor="text1"/>
          <w:lang w:eastAsia="ko-KR"/>
        </w:rPr>
        <w:t>s</w:t>
      </w:r>
      <w:r w:rsidR="00835D5C">
        <w:rPr>
          <w:color w:val="000000" w:themeColor="text1"/>
          <w:lang w:eastAsia="ko-KR"/>
        </w:rPr>
        <w:t xml:space="preserve"> the </w:t>
      </w:r>
      <w:r w:rsidR="00835D5C" w:rsidRPr="00835D5C">
        <w:rPr>
          <w:color w:val="000000" w:themeColor="text1"/>
          <w:lang w:eastAsia="ko-KR"/>
        </w:rPr>
        <w:t xml:space="preserve">WUS UE capability </w:t>
      </w:r>
      <w:r w:rsidR="00776CD9">
        <w:rPr>
          <w:color w:val="000000" w:themeColor="text1"/>
          <w:lang w:eastAsia="ko-KR"/>
        </w:rPr>
        <w:t>is</w:t>
      </w:r>
      <w:r w:rsidR="00835D5C" w:rsidRPr="00835D5C">
        <w:rPr>
          <w:color w:val="000000" w:themeColor="text1"/>
          <w:lang w:eastAsia="ko-KR"/>
        </w:rPr>
        <w:t xml:space="preserve"> given fro</w:t>
      </w:r>
      <w:r w:rsidR="00835D5C">
        <w:rPr>
          <w:color w:val="000000" w:themeColor="text1"/>
          <w:lang w:eastAsia="ko-KR"/>
        </w:rPr>
        <w:t xml:space="preserve">m the MME to the eNB during paging procedure </w:t>
      </w:r>
      <w:r w:rsidR="00835D5C" w:rsidRPr="00835D5C">
        <w:rPr>
          <w:color w:val="000000" w:themeColor="text1"/>
          <w:lang w:eastAsia="ko-KR"/>
        </w:rPr>
        <w:t>so the eNB can know whether to use WUS or not.  If there is a dedicated WUS configurati</w:t>
      </w:r>
      <w:r w:rsidR="00835D5C">
        <w:rPr>
          <w:color w:val="000000" w:themeColor="text1"/>
          <w:lang w:eastAsia="ko-KR"/>
        </w:rPr>
        <w:t>on</w:t>
      </w:r>
      <w:r w:rsidR="00776CD9">
        <w:rPr>
          <w:color w:val="000000" w:themeColor="text1"/>
          <w:lang w:eastAsia="ko-KR"/>
        </w:rPr>
        <w:t>,</w:t>
      </w:r>
      <w:r w:rsidR="00835D5C">
        <w:rPr>
          <w:color w:val="000000" w:themeColor="text1"/>
          <w:lang w:eastAsia="ko-KR"/>
        </w:rPr>
        <w:t xml:space="preserve"> this needs to be stored in the</w:t>
      </w:r>
      <w:r w:rsidR="00835D5C" w:rsidRPr="00835D5C">
        <w:rPr>
          <w:color w:val="000000" w:themeColor="text1"/>
          <w:lang w:eastAsia="ko-KR"/>
        </w:rPr>
        <w:t xml:space="preserve"> MME and provided to the eNB </w:t>
      </w:r>
      <w:r w:rsidR="00835D5C">
        <w:rPr>
          <w:color w:val="000000" w:themeColor="text1"/>
          <w:lang w:eastAsia="ko-KR"/>
        </w:rPr>
        <w:t>during the paging procedure. For s</w:t>
      </w:r>
      <w:r w:rsidR="00835D5C" w:rsidRPr="00835D5C">
        <w:rPr>
          <w:color w:val="000000" w:themeColor="text1"/>
          <w:lang w:eastAsia="ko-KR"/>
        </w:rPr>
        <w:t>uch configuration if any, UE differentiat</w:t>
      </w:r>
      <w:r w:rsidR="00835D5C">
        <w:rPr>
          <w:color w:val="000000" w:themeColor="text1"/>
          <w:lang w:eastAsia="ko-KR"/>
        </w:rPr>
        <w:t>ion parameters could possibly be applied</w:t>
      </w:r>
      <w:r w:rsidR="00835D5C" w:rsidRPr="00835D5C">
        <w:rPr>
          <w:color w:val="000000" w:themeColor="text1"/>
          <w:lang w:eastAsia="ko-KR"/>
        </w:rPr>
        <w:t>.</w:t>
      </w:r>
      <w:r w:rsidR="00835D5C">
        <w:rPr>
          <w:color w:val="000000" w:themeColor="text1"/>
          <w:lang w:eastAsia="ko-KR"/>
        </w:rPr>
        <w:t xml:space="preserve"> A</w:t>
      </w:r>
      <w:r w:rsidR="00835D5C" w:rsidRPr="00835D5C">
        <w:rPr>
          <w:color w:val="000000" w:themeColor="text1"/>
          <w:lang w:eastAsia="ko-KR"/>
        </w:rPr>
        <w:t xml:space="preserve"> dedicated </w:t>
      </w:r>
      <w:r w:rsidR="00835D5C">
        <w:rPr>
          <w:color w:val="000000" w:themeColor="text1"/>
          <w:lang w:eastAsia="ko-KR"/>
        </w:rPr>
        <w:t xml:space="preserve">WUS </w:t>
      </w:r>
      <w:r w:rsidR="00835D5C" w:rsidRPr="00835D5C">
        <w:rPr>
          <w:color w:val="000000" w:themeColor="text1"/>
          <w:lang w:eastAsia="ko-KR"/>
        </w:rPr>
        <w:t xml:space="preserve">configuration could be </w:t>
      </w:r>
      <w:r w:rsidR="00835D5C">
        <w:rPr>
          <w:color w:val="000000" w:themeColor="text1"/>
          <w:lang w:eastAsia="ko-KR"/>
        </w:rPr>
        <w:t xml:space="preserve">handled as UE paging capability, where </w:t>
      </w:r>
      <w:r w:rsidR="00835D5C" w:rsidRPr="00835D5C">
        <w:rPr>
          <w:color w:val="000000" w:themeColor="text1"/>
          <w:lang w:eastAsia="ko-KR"/>
        </w:rPr>
        <w:t>RAN configures the UE but adds this configuration to the paging information container sent to MME such that the MME can provide it at paging</w:t>
      </w:r>
      <w:r w:rsidR="00835D5C">
        <w:rPr>
          <w:color w:val="000000" w:themeColor="text1"/>
          <w:lang w:eastAsia="ko-KR"/>
        </w:rPr>
        <w:t xml:space="preserve">. Further details and aspects of UE differentiations can be found in </w:t>
      </w:r>
      <w:r w:rsidR="00835D5C" w:rsidRPr="00835D5C">
        <w:rPr>
          <w:color w:val="000000" w:themeColor="text1"/>
          <w:lang w:eastAsia="ko-KR"/>
        </w:rPr>
        <w:t>[3]</w:t>
      </w:r>
      <w:r w:rsidR="00835D5C">
        <w:rPr>
          <w:color w:val="000000" w:themeColor="text1"/>
          <w:lang w:eastAsia="ko-KR"/>
        </w:rPr>
        <w:t>.</w:t>
      </w:r>
    </w:p>
    <w:p w:rsidR="00C83EA2" w:rsidRPr="00835D5C" w:rsidRDefault="00835D5C" w:rsidP="00994432">
      <w:pPr>
        <w:pStyle w:val="BodyText"/>
        <w:rPr>
          <w:b/>
          <w:i/>
          <w:lang w:eastAsia="ko-KR"/>
        </w:rPr>
      </w:pPr>
      <w:r>
        <w:rPr>
          <w:b/>
          <w:i/>
          <w:lang w:eastAsia="ko-KR"/>
        </w:rPr>
        <w:t>Observation 4</w:t>
      </w:r>
      <w:r w:rsidR="00863B18">
        <w:rPr>
          <w:b/>
          <w:i/>
          <w:lang w:eastAsia="ko-KR"/>
        </w:rPr>
        <w:t xml:space="preserve">:  </w:t>
      </w:r>
      <w:r>
        <w:rPr>
          <w:b/>
          <w:i/>
          <w:lang w:eastAsia="ko-KR"/>
        </w:rPr>
        <w:t xml:space="preserve">The indication of the coverage class level assumption for WUS transmission for stationary devices during the paging procedure if agreed in RAN2 could be used by intelligent eNB.  </w:t>
      </w:r>
    </w:p>
    <w:p w:rsidR="00835D5C" w:rsidRDefault="00835D5C" w:rsidP="00994432">
      <w:pPr>
        <w:pStyle w:val="BodyText"/>
        <w:rPr>
          <w:lang w:eastAsia="ko-KR"/>
        </w:rPr>
      </w:pPr>
    </w:p>
    <w:p w:rsidR="00EF62A7" w:rsidRDefault="00EF62A7" w:rsidP="00994432">
      <w:pPr>
        <w:pStyle w:val="BodyText"/>
        <w:rPr>
          <w:lang w:eastAsia="ko-KR"/>
        </w:rPr>
      </w:pPr>
      <w:r>
        <w:rPr>
          <w:lang w:eastAsia="ko-KR"/>
        </w:rPr>
        <w:t xml:space="preserve">To save resource utilization for WUS, the intelligent eNB schedule can only transmit the WUS with the required number of repetitions smaller than the maximum number of WUS repetitions to allow reliable WUS detection – i.e. the eNB can transmit the WUS with an actual duration that is smaller than the maximum WUS duration.  This will not have any impact on device assuming it uses early WUS detection termination. </w:t>
      </w:r>
    </w:p>
    <w:p w:rsidR="00EF62A7" w:rsidRDefault="00835D5C" w:rsidP="00EF62A7">
      <w:pPr>
        <w:pStyle w:val="BodyText"/>
        <w:rPr>
          <w:b/>
          <w:i/>
          <w:lang w:eastAsia="ko-KR"/>
        </w:rPr>
      </w:pPr>
      <w:r>
        <w:rPr>
          <w:b/>
          <w:i/>
          <w:lang w:eastAsia="ko-KR"/>
        </w:rPr>
        <w:t>Proposal 6</w:t>
      </w:r>
      <w:r w:rsidR="005C5F15">
        <w:rPr>
          <w:b/>
          <w:i/>
          <w:lang w:eastAsia="ko-KR"/>
        </w:rPr>
        <w:t>: T</w:t>
      </w:r>
      <w:r w:rsidR="00EF62A7">
        <w:rPr>
          <w:b/>
          <w:i/>
          <w:lang w:eastAsia="ko-KR"/>
        </w:rPr>
        <w:t xml:space="preserve">he actual WUS duration can be less than the maximum WUS duration </w:t>
      </w:r>
      <w:r w:rsidR="00EF62A7" w:rsidRPr="00994432">
        <w:rPr>
          <w:b/>
          <w:i/>
          <w:lang w:eastAsia="ko-KR"/>
        </w:rPr>
        <w:t xml:space="preserve">based on </w:t>
      </w:r>
      <w:r w:rsidR="00E10E95">
        <w:rPr>
          <w:b/>
          <w:i/>
          <w:lang w:eastAsia="ko-KR"/>
        </w:rPr>
        <w:t xml:space="preserve">eNB assumption for </w:t>
      </w:r>
      <w:r w:rsidR="00EF62A7" w:rsidRPr="00994432">
        <w:rPr>
          <w:b/>
          <w:i/>
          <w:lang w:eastAsia="ko-KR"/>
        </w:rPr>
        <w:t xml:space="preserve">UE coverage </w:t>
      </w:r>
      <w:r w:rsidR="00E10E95">
        <w:rPr>
          <w:b/>
          <w:i/>
          <w:lang w:eastAsia="ko-KR"/>
        </w:rPr>
        <w:t xml:space="preserve">class and </w:t>
      </w:r>
      <w:r w:rsidR="005C5F15">
        <w:rPr>
          <w:b/>
          <w:i/>
          <w:lang w:eastAsia="ko-KR"/>
        </w:rPr>
        <w:t>assuming early WUS detection termination in the UE</w:t>
      </w:r>
      <w:r w:rsidR="00EF62A7">
        <w:rPr>
          <w:b/>
          <w:i/>
          <w:lang w:eastAsia="ko-KR"/>
        </w:rPr>
        <w:t>.</w:t>
      </w:r>
    </w:p>
    <w:p w:rsidR="00EF62A7" w:rsidRDefault="00EF62A7" w:rsidP="00994432">
      <w:pPr>
        <w:pStyle w:val="BodyText"/>
        <w:rPr>
          <w:lang w:eastAsia="ko-KR"/>
        </w:rPr>
      </w:pPr>
    </w:p>
    <w:p w:rsidR="002A6C17" w:rsidRPr="00EF62A7" w:rsidRDefault="00EF62A7" w:rsidP="00994432">
      <w:pPr>
        <w:pStyle w:val="BodyText"/>
        <w:rPr>
          <w:lang w:eastAsia="ko-KR"/>
        </w:rPr>
      </w:pPr>
      <w:r>
        <w:rPr>
          <w:lang w:eastAsia="ko-KR"/>
        </w:rPr>
        <w:t>For example, assume max</w:t>
      </w:r>
      <w:r w:rsidR="00E10E95">
        <w:rPr>
          <w:lang w:eastAsia="ko-KR"/>
        </w:rPr>
        <w:t>imum</w:t>
      </w:r>
      <w:r>
        <w:rPr>
          <w:lang w:eastAsia="ko-KR"/>
        </w:rPr>
        <w:t xml:space="preserve"> number of repetitions is 32 as indicated by SIB. Further assume only 16 WUS repetitions needed for UE1 and UE2, with an actual WUS duration of 16 ms that is shorter than the maximum WUS duration of 32 ms. The </w:t>
      </w:r>
      <w:r w:rsidR="00E10E95">
        <w:rPr>
          <w:lang w:eastAsia="ko-KR"/>
        </w:rPr>
        <w:t xml:space="preserve">intelligent </w:t>
      </w:r>
      <w:r>
        <w:rPr>
          <w:lang w:eastAsia="ko-KR"/>
        </w:rPr>
        <w:t xml:space="preserve">eNB scheduler could schedule WUS with 16 repetitions for UE1 and </w:t>
      </w:r>
      <w:r w:rsidR="00E10E95" w:rsidRPr="00E10E95">
        <w:rPr>
          <w:lang w:eastAsia="ko-KR"/>
        </w:rPr>
        <w:t xml:space="preserve">schedule WUS with 16 repetitions for </w:t>
      </w:r>
      <w:r>
        <w:rPr>
          <w:lang w:eastAsia="ko-KR"/>
        </w:rPr>
        <w:t>UE2</w:t>
      </w:r>
      <w:r w:rsidR="00E10E95">
        <w:rPr>
          <w:lang w:eastAsia="ko-KR"/>
        </w:rPr>
        <w:t>, instead of scheduling WUS with maximum number of repetitions for UE1 and UE2 .</w:t>
      </w:r>
      <w:r>
        <w:rPr>
          <w:lang w:eastAsia="ko-KR"/>
        </w:rPr>
        <w:t xml:space="preserve">This achieves a 100% WUS resource saving. In another example, assumes UE1 requires 16 WUS repetitions, and UE2, UE3, UE4, UE5 require 4 WUS repetitions. This achieves a 400% WUS resource saving. The eNB will need to configure a WUS common search space for UE1, UE2, UE3, UE4, </w:t>
      </w:r>
      <w:r w:rsidR="00835D5C">
        <w:rPr>
          <w:lang w:eastAsia="ko-KR"/>
        </w:rPr>
        <w:t xml:space="preserve">and </w:t>
      </w:r>
      <w:r>
        <w:rPr>
          <w:lang w:eastAsia="ko-KR"/>
        </w:rPr>
        <w:t xml:space="preserve">UE5 with some rules for the blind detection of WUS </w:t>
      </w:r>
      <w:r w:rsidR="00E10E95">
        <w:rPr>
          <w:lang w:eastAsia="ko-KR"/>
        </w:rPr>
        <w:t xml:space="preserve">candidates, </w:t>
      </w:r>
      <w:r>
        <w:rPr>
          <w:lang w:eastAsia="ko-KR"/>
        </w:rPr>
        <w:t xml:space="preserve">as these UEs receive their associated WUS on a shared resource.   </w:t>
      </w:r>
    </w:p>
    <w:p w:rsidR="00994432" w:rsidRDefault="00994432" w:rsidP="00994432">
      <w:pPr>
        <w:pStyle w:val="BodyText"/>
        <w:rPr>
          <w:b/>
          <w:i/>
          <w:lang w:eastAsia="ko-KR"/>
        </w:rPr>
      </w:pPr>
      <w:r>
        <w:rPr>
          <w:b/>
          <w:i/>
          <w:lang w:eastAsia="ko-KR"/>
        </w:rPr>
        <w:t>Observation</w:t>
      </w:r>
      <w:r w:rsidR="00835D5C">
        <w:rPr>
          <w:b/>
          <w:i/>
          <w:lang w:eastAsia="ko-KR"/>
        </w:rPr>
        <w:t xml:space="preserve"> 5</w:t>
      </w:r>
      <w:r>
        <w:rPr>
          <w:b/>
          <w:i/>
          <w:lang w:eastAsia="ko-KR"/>
        </w:rPr>
        <w:t xml:space="preserve">:  </w:t>
      </w:r>
      <w:r w:rsidRPr="00994432">
        <w:rPr>
          <w:b/>
          <w:i/>
          <w:lang w:eastAsia="ko-KR"/>
        </w:rPr>
        <w:t>WUS S</w:t>
      </w:r>
      <w:r>
        <w:rPr>
          <w:b/>
          <w:i/>
          <w:lang w:eastAsia="ko-KR"/>
        </w:rPr>
        <w:t xml:space="preserve">earch </w:t>
      </w:r>
      <w:r w:rsidRPr="00994432">
        <w:rPr>
          <w:b/>
          <w:i/>
          <w:lang w:eastAsia="ko-KR"/>
        </w:rPr>
        <w:t>S</w:t>
      </w:r>
      <w:r>
        <w:rPr>
          <w:b/>
          <w:i/>
          <w:lang w:eastAsia="ko-KR"/>
        </w:rPr>
        <w:t>pace</w:t>
      </w:r>
      <w:r w:rsidRPr="00994432">
        <w:rPr>
          <w:b/>
          <w:i/>
          <w:lang w:eastAsia="ko-KR"/>
        </w:rPr>
        <w:t xml:space="preserve"> </w:t>
      </w:r>
      <w:r>
        <w:rPr>
          <w:b/>
          <w:i/>
          <w:lang w:eastAsia="ko-KR"/>
        </w:rPr>
        <w:t xml:space="preserve">is </w:t>
      </w:r>
      <w:r w:rsidRPr="00994432">
        <w:rPr>
          <w:b/>
          <w:i/>
          <w:lang w:eastAsia="ko-KR"/>
        </w:rPr>
        <w:t>nee</w:t>
      </w:r>
      <w:r>
        <w:rPr>
          <w:b/>
          <w:i/>
          <w:lang w:eastAsia="ko-KR"/>
        </w:rPr>
        <w:t>ded if actual WUS transmission is shorter than m</w:t>
      </w:r>
      <w:r w:rsidRPr="00994432">
        <w:rPr>
          <w:b/>
          <w:i/>
          <w:lang w:eastAsia="ko-KR"/>
        </w:rPr>
        <w:t>aximum WUS duration</w:t>
      </w:r>
      <w:r>
        <w:rPr>
          <w:b/>
          <w:i/>
          <w:lang w:eastAsia="ko-KR"/>
        </w:rPr>
        <w:t xml:space="preserve">. </w:t>
      </w:r>
    </w:p>
    <w:p w:rsidR="00863B18" w:rsidRDefault="00863B18" w:rsidP="00755A47">
      <w:pPr>
        <w:pStyle w:val="BodyText"/>
        <w:rPr>
          <w:lang w:eastAsia="ko-KR"/>
        </w:rPr>
      </w:pPr>
    </w:p>
    <w:p w:rsidR="00365723" w:rsidRDefault="00365723" w:rsidP="00365723">
      <w:pPr>
        <w:pStyle w:val="Heading1"/>
      </w:pPr>
      <w:r>
        <w:t xml:space="preserve">Enabling or disabling WUS  </w:t>
      </w:r>
    </w:p>
    <w:p w:rsidR="003F0022" w:rsidRDefault="00FB4B4A" w:rsidP="003F0022">
      <w:pPr>
        <w:pStyle w:val="BodyText"/>
        <w:rPr>
          <w:lang w:eastAsia="ko-KR"/>
        </w:rPr>
      </w:pPr>
      <w:r>
        <w:rPr>
          <w:lang w:eastAsia="ko-KR"/>
        </w:rPr>
        <w:t>I</w:t>
      </w:r>
      <w:r w:rsidR="00520109">
        <w:rPr>
          <w:lang w:eastAsia="ko-KR"/>
        </w:rPr>
        <w:t xml:space="preserve">n Section 3, it was </w:t>
      </w:r>
      <w:r w:rsidR="00776CD9">
        <w:rPr>
          <w:lang w:eastAsia="ko-KR"/>
        </w:rPr>
        <w:t>proposed t</w:t>
      </w:r>
      <w:r w:rsidR="00776CD9" w:rsidRPr="00776CD9">
        <w:rPr>
          <w:lang w:eastAsia="ko-KR"/>
        </w:rPr>
        <w:t>he coverage class level handling in paging procedure can be re-used for WUS without modification</w:t>
      </w:r>
      <w:r w:rsidR="00776CD9">
        <w:rPr>
          <w:lang w:eastAsia="ko-KR"/>
        </w:rPr>
        <w:t xml:space="preserve">. </w:t>
      </w:r>
      <w:r>
        <w:rPr>
          <w:lang w:eastAsia="ko-KR"/>
        </w:rPr>
        <w:t>I</w:t>
      </w:r>
      <w:r w:rsidR="003F0022" w:rsidRPr="003F0022">
        <w:rPr>
          <w:lang w:eastAsia="ko-KR"/>
        </w:rPr>
        <w:t>n case WUS is detected before the inner warming-up time as shown in Case 2 in Figure 2, the p</w:t>
      </w:r>
      <w:r w:rsidR="00776CD9">
        <w:rPr>
          <w:lang w:eastAsia="ko-KR"/>
        </w:rPr>
        <w:t xml:space="preserve">ower consumption reduction </w:t>
      </w:r>
      <w:r w:rsidR="00347C8B">
        <w:rPr>
          <w:lang w:eastAsia="ko-KR"/>
        </w:rPr>
        <w:t xml:space="preserve">in baseband processing </w:t>
      </w:r>
      <w:r w:rsidR="003F0022" w:rsidRPr="003F0022">
        <w:rPr>
          <w:lang w:eastAsia="ko-KR"/>
        </w:rPr>
        <w:t xml:space="preserve">compare to early NPDCCH detection termination without WUS for idle paging UEs </w:t>
      </w:r>
      <w:r w:rsidR="00776CD9">
        <w:rPr>
          <w:lang w:eastAsia="ko-KR"/>
        </w:rPr>
        <w:t xml:space="preserve">in normal coverage is about 2% for </w:t>
      </w:r>
      <w:r w:rsidR="003F0022" w:rsidRPr="003F0022">
        <w:rPr>
          <w:lang w:eastAsia="ko-KR"/>
        </w:rPr>
        <w:t>MCL=144 dB</w:t>
      </w:r>
      <w:r w:rsidR="00776CD9">
        <w:rPr>
          <w:lang w:eastAsia="ko-KR"/>
        </w:rPr>
        <w:t xml:space="preserve">, 35% for </w:t>
      </w:r>
      <w:r w:rsidR="003F0022">
        <w:rPr>
          <w:lang w:eastAsia="ko-KR"/>
        </w:rPr>
        <w:t>M</w:t>
      </w:r>
      <w:r w:rsidR="00776CD9">
        <w:rPr>
          <w:lang w:eastAsia="ko-KR"/>
        </w:rPr>
        <w:t xml:space="preserve">CL=155 dB, 55% for </w:t>
      </w:r>
      <w:r w:rsidR="003F0022">
        <w:rPr>
          <w:lang w:eastAsia="ko-KR"/>
        </w:rPr>
        <w:t>MCL=35%</w:t>
      </w:r>
      <w:r w:rsidR="003F0022" w:rsidRPr="003F0022">
        <w:rPr>
          <w:lang w:eastAsia="ko-KR"/>
        </w:rPr>
        <w:t xml:space="preserve"> for standalone NB-IoT deployment scenario; or </w:t>
      </w:r>
      <w:r w:rsidR="003F0022">
        <w:rPr>
          <w:lang w:eastAsia="ko-KR"/>
        </w:rPr>
        <w:t xml:space="preserve">about </w:t>
      </w:r>
      <w:r w:rsidR="003F0022" w:rsidRPr="003F0022">
        <w:rPr>
          <w:lang w:eastAsia="ko-KR"/>
        </w:rPr>
        <w:t>35%</w:t>
      </w:r>
      <w:r w:rsidR="00776CD9">
        <w:rPr>
          <w:lang w:eastAsia="ko-KR"/>
        </w:rPr>
        <w:t xml:space="preserve"> for </w:t>
      </w:r>
      <w:r w:rsidR="003F0022">
        <w:rPr>
          <w:lang w:eastAsia="ko-KR"/>
        </w:rPr>
        <w:t xml:space="preserve"> MCL=144 dB, 47%</w:t>
      </w:r>
      <w:r w:rsidR="00776CD9">
        <w:rPr>
          <w:lang w:eastAsia="ko-KR"/>
        </w:rPr>
        <w:t xml:space="preserve"> for MCL=154 dB, 78% for </w:t>
      </w:r>
      <w:r w:rsidR="003F0022">
        <w:rPr>
          <w:lang w:eastAsia="ko-KR"/>
        </w:rPr>
        <w:t xml:space="preserve">MCL=164 </w:t>
      </w:r>
      <w:r w:rsidR="003F0022">
        <w:rPr>
          <w:lang w:eastAsia="ko-KR"/>
        </w:rPr>
        <w:lastRenderedPageBreak/>
        <w:t>dB</w:t>
      </w:r>
      <w:r w:rsidR="003F0022" w:rsidRPr="003F0022">
        <w:rPr>
          <w:lang w:eastAsia="ko-KR"/>
        </w:rPr>
        <w:t xml:space="preserve"> for in</w:t>
      </w:r>
      <w:r w:rsidR="003F0022">
        <w:rPr>
          <w:lang w:eastAsia="ko-KR"/>
        </w:rPr>
        <w:t>band NB-IoT deployment scenario. The p</w:t>
      </w:r>
      <w:r w:rsidR="00591943">
        <w:rPr>
          <w:lang w:eastAsia="ko-KR"/>
        </w:rPr>
        <w:t>ower consumption reduction for</w:t>
      </w:r>
      <w:r w:rsidR="003F0022">
        <w:rPr>
          <w:lang w:eastAsia="ko-KR"/>
        </w:rPr>
        <w:t xml:space="preserve"> </w:t>
      </w:r>
      <w:r w:rsidR="00347C8B">
        <w:rPr>
          <w:lang w:eastAsia="ko-KR"/>
        </w:rPr>
        <w:t xml:space="preserve">baseband processing </w:t>
      </w:r>
      <w:r w:rsidR="003F0022">
        <w:rPr>
          <w:lang w:eastAsia="ko-KR"/>
        </w:rPr>
        <w:t xml:space="preserve">with WUS compared to NPDCCH early termination baseline are summarized in Table 1 and Table 2.  </w:t>
      </w:r>
    </w:p>
    <w:p w:rsidR="003F0022" w:rsidRDefault="003F0022" w:rsidP="003F0022">
      <w:pPr>
        <w:pStyle w:val="BodyText"/>
        <w:rPr>
          <w:lang w:eastAsia="ko-KR"/>
        </w:rPr>
      </w:pPr>
    </w:p>
    <w:tbl>
      <w:tblPr>
        <w:tblW w:w="0" w:type="auto"/>
        <w:tblCellMar>
          <w:left w:w="0" w:type="dxa"/>
          <w:right w:w="0" w:type="dxa"/>
        </w:tblCellMar>
        <w:tblLook w:val="04A0" w:firstRow="1" w:lastRow="0" w:firstColumn="1" w:lastColumn="0" w:noHBand="0" w:noVBand="1"/>
      </w:tblPr>
      <w:tblGrid>
        <w:gridCol w:w="3680"/>
        <w:gridCol w:w="1980"/>
        <w:gridCol w:w="1900"/>
        <w:gridCol w:w="1860"/>
      </w:tblGrid>
      <w:tr w:rsidR="003F0022" w:rsidTr="00FA4FB7">
        <w:trPr>
          <w:trHeight w:val="315"/>
        </w:trPr>
        <w:tc>
          <w:tcPr>
            <w:tcW w:w="368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p>
        </w:tc>
        <w:tc>
          <w:tcPr>
            <w:tcW w:w="19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MCL=144 dB</w:t>
            </w:r>
          </w:p>
        </w:tc>
        <w:tc>
          <w:tcPr>
            <w:tcW w:w="19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MCL=154 dB</w:t>
            </w:r>
          </w:p>
        </w:tc>
        <w:tc>
          <w:tcPr>
            <w:tcW w:w="18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MCL=164 dB</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B4B4A">
            <w:pPr>
              <w:rPr>
                <w:color w:val="000000" w:themeColor="text1"/>
                <w:lang w:eastAsia="zh-TW"/>
              </w:rPr>
            </w:pPr>
            <w:r w:rsidRPr="00985862">
              <w:rPr>
                <w:color w:val="000000" w:themeColor="text1"/>
                <w:lang w:eastAsia="zh-TW"/>
              </w:rPr>
              <w:t>NPDCCH early termination</w:t>
            </w:r>
            <w:r w:rsidR="00FB4B4A" w:rsidRPr="00985862">
              <w:rPr>
                <w:color w:val="000000" w:themeColor="text1"/>
                <w:lang w:eastAsia="zh-TW"/>
              </w:rPr>
              <w:t xml:space="preserve"> (baseline)</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WUS case 1</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0.98x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0.99x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0.54x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WUS case 2</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0.98x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0.65x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0.45x</w:t>
            </w:r>
          </w:p>
        </w:tc>
      </w:tr>
    </w:tbl>
    <w:p w:rsidR="003F0022" w:rsidRDefault="003F0022" w:rsidP="003F0022">
      <w:pPr>
        <w:pStyle w:val="BodyText"/>
        <w:rPr>
          <w:lang w:eastAsia="ko-KR"/>
        </w:rPr>
      </w:pPr>
      <w:r>
        <w:rPr>
          <w:lang w:eastAsia="ko-KR"/>
        </w:rPr>
        <w:t>Table 1.</w:t>
      </w:r>
      <w:r w:rsidR="00591943">
        <w:rPr>
          <w:lang w:eastAsia="ko-KR"/>
        </w:rPr>
        <w:t xml:space="preserve"> Power consumption reduction for </w:t>
      </w:r>
      <w:r w:rsidR="00776CD9">
        <w:rPr>
          <w:lang w:eastAsia="ko-KR"/>
        </w:rPr>
        <w:t xml:space="preserve">baseband processing </w:t>
      </w:r>
      <w:r w:rsidR="00591943">
        <w:rPr>
          <w:lang w:eastAsia="ko-KR"/>
        </w:rPr>
        <w:t xml:space="preserve">in </w:t>
      </w:r>
      <w:r>
        <w:rPr>
          <w:lang w:eastAsia="ko-KR"/>
        </w:rPr>
        <w:t>NB-IoT standalone deployment scenario – DRX cycle=2.56s, paging rate 10%, Rmax=256.</w:t>
      </w:r>
    </w:p>
    <w:p w:rsidR="003F0022" w:rsidRDefault="003F0022" w:rsidP="003F0022">
      <w:pPr>
        <w:rPr>
          <w:color w:val="1F497D"/>
          <w:lang w:eastAsia="zh-TW"/>
        </w:rPr>
      </w:pPr>
    </w:p>
    <w:tbl>
      <w:tblPr>
        <w:tblW w:w="0" w:type="auto"/>
        <w:tblCellMar>
          <w:left w:w="0" w:type="dxa"/>
          <w:right w:w="0" w:type="dxa"/>
        </w:tblCellMar>
        <w:tblLook w:val="04A0" w:firstRow="1" w:lastRow="0" w:firstColumn="1" w:lastColumn="0" w:noHBand="0" w:noVBand="1"/>
      </w:tblPr>
      <w:tblGrid>
        <w:gridCol w:w="3680"/>
        <w:gridCol w:w="1980"/>
        <w:gridCol w:w="1900"/>
        <w:gridCol w:w="1860"/>
      </w:tblGrid>
      <w:tr w:rsidR="003F0022" w:rsidTr="00FA4FB7">
        <w:trPr>
          <w:trHeight w:val="315"/>
        </w:trPr>
        <w:tc>
          <w:tcPr>
            <w:tcW w:w="368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p>
        </w:tc>
        <w:tc>
          <w:tcPr>
            <w:tcW w:w="19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MCL=144 dB</w:t>
            </w:r>
          </w:p>
        </w:tc>
        <w:tc>
          <w:tcPr>
            <w:tcW w:w="19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MCL=154 dB</w:t>
            </w:r>
          </w:p>
        </w:tc>
        <w:tc>
          <w:tcPr>
            <w:tcW w:w="18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MCL=164 dB</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NPDCCH early termination</w:t>
            </w:r>
            <w:r w:rsidR="00FB4B4A" w:rsidRPr="00985862">
              <w:rPr>
                <w:color w:val="000000" w:themeColor="text1"/>
                <w:lang w:eastAsia="zh-TW"/>
              </w:rPr>
              <w:t xml:space="preserve"> (baseline)</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1.00x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WUS case 1</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1.03x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0.68x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0.25x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WUS case 2</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0.65x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0.53x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0.22x</w:t>
            </w:r>
          </w:p>
        </w:tc>
      </w:tr>
    </w:tbl>
    <w:p w:rsidR="003F0022" w:rsidRDefault="003F0022" w:rsidP="003F0022">
      <w:pPr>
        <w:pStyle w:val="BodyText"/>
        <w:rPr>
          <w:lang w:eastAsia="ko-KR"/>
        </w:rPr>
      </w:pPr>
      <w:r>
        <w:rPr>
          <w:lang w:eastAsia="ko-KR"/>
        </w:rPr>
        <w:t xml:space="preserve">Table 2. Power consumption </w:t>
      </w:r>
      <w:r w:rsidR="00591943">
        <w:rPr>
          <w:lang w:eastAsia="ko-KR"/>
        </w:rPr>
        <w:t>reduction for</w:t>
      </w:r>
      <w:r w:rsidR="00776CD9">
        <w:rPr>
          <w:lang w:eastAsia="ko-KR"/>
        </w:rPr>
        <w:t xml:space="preserve"> baseband processing </w:t>
      </w:r>
      <w:r w:rsidR="00591943">
        <w:rPr>
          <w:lang w:eastAsia="ko-KR"/>
        </w:rPr>
        <w:t xml:space="preserve">in </w:t>
      </w:r>
      <w:r>
        <w:rPr>
          <w:lang w:eastAsia="ko-KR"/>
        </w:rPr>
        <w:t>NB-IoT inband deployment scenario – DRX cycle=2.56s, paging rate 10%, Rmax=2560</w:t>
      </w:r>
    </w:p>
    <w:p w:rsidR="00FB4B4A" w:rsidRPr="003F0022" w:rsidRDefault="00835D5C" w:rsidP="00FB4B4A">
      <w:pPr>
        <w:pStyle w:val="BodyText"/>
        <w:rPr>
          <w:b/>
          <w:i/>
          <w:color w:val="000000" w:themeColor="text1"/>
          <w:lang w:eastAsia="ko-KR"/>
        </w:rPr>
      </w:pPr>
      <w:r>
        <w:rPr>
          <w:b/>
          <w:i/>
          <w:color w:val="000000" w:themeColor="text1"/>
          <w:lang w:eastAsia="ko-KR"/>
        </w:rPr>
        <w:t>Observation 6</w:t>
      </w:r>
      <w:r w:rsidR="00FB4B4A" w:rsidRPr="003F0022">
        <w:rPr>
          <w:b/>
          <w:i/>
          <w:color w:val="000000" w:themeColor="text1"/>
          <w:lang w:eastAsia="ko-KR"/>
        </w:rPr>
        <w:t xml:space="preserve">:  The WUS power consumption reduction gains </w:t>
      </w:r>
      <w:r w:rsidR="00347C8B">
        <w:rPr>
          <w:b/>
          <w:i/>
          <w:color w:val="000000" w:themeColor="text1"/>
          <w:lang w:eastAsia="ko-KR"/>
        </w:rPr>
        <w:t xml:space="preserve">in baseband processing </w:t>
      </w:r>
      <w:r w:rsidR="00FB4B4A" w:rsidRPr="003F0022">
        <w:rPr>
          <w:b/>
          <w:i/>
          <w:color w:val="000000" w:themeColor="text1"/>
          <w:lang w:eastAsia="ko-KR"/>
        </w:rPr>
        <w:t xml:space="preserve">depend on NB-IoT deployment and </w:t>
      </w:r>
      <w:r w:rsidR="00FB4B4A">
        <w:rPr>
          <w:b/>
          <w:i/>
          <w:color w:val="000000" w:themeColor="text1"/>
          <w:lang w:eastAsia="ko-KR"/>
        </w:rPr>
        <w:t xml:space="preserve">coverage conditions experienced at the </w:t>
      </w:r>
      <w:r w:rsidR="00FB4B4A" w:rsidRPr="003F0022">
        <w:rPr>
          <w:b/>
          <w:i/>
          <w:color w:val="000000" w:themeColor="text1"/>
          <w:lang w:eastAsia="ko-KR"/>
        </w:rPr>
        <w:t>idle paging UE.</w:t>
      </w:r>
    </w:p>
    <w:p w:rsidR="00591943" w:rsidRDefault="00591943" w:rsidP="00520109">
      <w:pPr>
        <w:pStyle w:val="BodyText"/>
        <w:rPr>
          <w:lang w:eastAsia="ko-KR"/>
        </w:rPr>
      </w:pPr>
    </w:p>
    <w:p w:rsidR="003F0022" w:rsidRDefault="00347C8B" w:rsidP="00520109">
      <w:pPr>
        <w:pStyle w:val="BodyText"/>
        <w:rPr>
          <w:lang w:eastAsia="ko-KR"/>
        </w:rPr>
      </w:pPr>
      <w:r>
        <w:rPr>
          <w:lang w:eastAsia="ko-KR"/>
        </w:rPr>
        <w:t>In a typical NB-IoT receiver implementation, the main contributor to power consumption is the RF receiver module. The baseband processing accounts for less than half the power consumption. In normal coverage, NPDCCH does not need to be repeated whereas the NPDCCH may need to be repeated several hundred</w:t>
      </w:r>
      <w:r w:rsidR="00591943">
        <w:rPr>
          <w:lang w:eastAsia="ko-KR"/>
        </w:rPr>
        <w:t xml:space="preserve">s of times for idle paging UEs </w:t>
      </w:r>
      <w:r>
        <w:rPr>
          <w:lang w:eastAsia="ko-KR"/>
        </w:rPr>
        <w:t>in deep or extreme coverage. For these reasons, the WUS signal is relatively less beneficial in terms of overall power consum</w:t>
      </w:r>
      <w:r w:rsidR="00591943">
        <w:rPr>
          <w:lang w:eastAsia="ko-KR"/>
        </w:rPr>
        <w:t xml:space="preserve">ption reduction for idle paging UEs </w:t>
      </w:r>
      <w:r>
        <w:rPr>
          <w:lang w:eastAsia="ko-KR"/>
        </w:rPr>
        <w:t xml:space="preserve">in normal coverage than in deep or extreme coverage. </w:t>
      </w:r>
      <w:r w:rsidR="00591943">
        <w:rPr>
          <w:lang w:eastAsia="ko-KR"/>
        </w:rPr>
        <w:t>If the eNB knows that all ide paging UEs in the cell may be likely to experience normal coverage conditions, it may be better for the eNB to disable the WUS feature and indicate this via SIB.</w:t>
      </w:r>
    </w:p>
    <w:p w:rsidR="00347C8B" w:rsidRPr="00591943" w:rsidRDefault="00835D5C" w:rsidP="00520109">
      <w:pPr>
        <w:pStyle w:val="BodyText"/>
        <w:rPr>
          <w:b/>
          <w:i/>
          <w:color w:val="000000" w:themeColor="text1"/>
          <w:lang w:eastAsia="ko-KR"/>
        </w:rPr>
      </w:pPr>
      <w:r>
        <w:rPr>
          <w:b/>
          <w:i/>
          <w:color w:val="000000" w:themeColor="text1"/>
          <w:lang w:eastAsia="ko-KR"/>
        </w:rPr>
        <w:t>Observation 7</w:t>
      </w:r>
      <w:r w:rsidR="00347C8B" w:rsidRPr="003F0022">
        <w:rPr>
          <w:b/>
          <w:i/>
          <w:color w:val="000000" w:themeColor="text1"/>
          <w:lang w:eastAsia="ko-KR"/>
        </w:rPr>
        <w:t xml:space="preserve">:  The WUS </w:t>
      </w:r>
      <w:r w:rsidR="00347C8B">
        <w:rPr>
          <w:b/>
          <w:i/>
          <w:color w:val="000000" w:themeColor="text1"/>
          <w:lang w:eastAsia="ko-KR"/>
        </w:rPr>
        <w:t xml:space="preserve">signal impact on overall </w:t>
      </w:r>
      <w:r w:rsidR="00347C8B" w:rsidRPr="003F0022">
        <w:rPr>
          <w:b/>
          <w:i/>
          <w:color w:val="000000" w:themeColor="text1"/>
          <w:lang w:eastAsia="ko-KR"/>
        </w:rPr>
        <w:t xml:space="preserve">power consumption reduction gains </w:t>
      </w:r>
      <w:r w:rsidR="00347C8B">
        <w:rPr>
          <w:b/>
          <w:i/>
          <w:color w:val="000000" w:themeColor="text1"/>
          <w:lang w:eastAsia="ko-KR"/>
        </w:rPr>
        <w:t xml:space="preserve">for </w:t>
      </w:r>
      <w:r w:rsidR="00347C8B" w:rsidRPr="003F0022">
        <w:rPr>
          <w:b/>
          <w:i/>
          <w:color w:val="000000" w:themeColor="text1"/>
          <w:lang w:eastAsia="ko-KR"/>
        </w:rPr>
        <w:t>idle paging UE</w:t>
      </w:r>
      <w:r w:rsidR="00347C8B">
        <w:rPr>
          <w:b/>
          <w:i/>
          <w:color w:val="000000" w:themeColor="text1"/>
          <w:lang w:eastAsia="ko-KR"/>
        </w:rPr>
        <w:t xml:space="preserve"> in normal condition is less significant than for idle paging UEs in deep or extreme coverage</w:t>
      </w:r>
      <w:r w:rsidR="00347C8B" w:rsidRPr="003F0022">
        <w:rPr>
          <w:b/>
          <w:i/>
          <w:color w:val="000000" w:themeColor="text1"/>
          <w:lang w:eastAsia="ko-KR"/>
        </w:rPr>
        <w:t>.</w:t>
      </w:r>
    </w:p>
    <w:p w:rsidR="00365723" w:rsidRDefault="00835D5C" w:rsidP="00365723">
      <w:pPr>
        <w:pStyle w:val="BodyText"/>
        <w:rPr>
          <w:b/>
          <w:i/>
          <w:lang w:eastAsia="ko-KR"/>
        </w:rPr>
      </w:pPr>
      <w:r>
        <w:rPr>
          <w:b/>
          <w:i/>
          <w:lang w:eastAsia="ko-KR"/>
        </w:rPr>
        <w:t>Proposal 7</w:t>
      </w:r>
      <w:r w:rsidR="00365723">
        <w:rPr>
          <w:b/>
          <w:i/>
          <w:lang w:eastAsia="ko-KR"/>
        </w:rPr>
        <w:t>: WUS is disabled in the</w:t>
      </w:r>
      <w:r w:rsidR="00365723" w:rsidRPr="00365723">
        <w:rPr>
          <w:b/>
          <w:i/>
          <w:lang w:eastAsia="ko-KR"/>
        </w:rPr>
        <w:t xml:space="preserve"> cell if eNB </w:t>
      </w:r>
      <w:r w:rsidR="00365723">
        <w:rPr>
          <w:b/>
          <w:i/>
          <w:lang w:eastAsia="ko-KR"/>
        </w:rPr>
        <w:t xml:space="preserve">expects they are </w:t>
      </w:r>
      <w:r w:rsidR="00365723" w:rsidRPr="00365723">
        <w:rPr>
          <w:b/>
          <w:i/>
          <w:lang w:eastAsia="ko-KR"/>
        </w:rPr>
        <w:t>only UEs in normal coverage</w:t>
      </w:r>
      <w:r w:rsidR="00365723">
        <w:rPr>
          <w:b/>
          <w:i/>
          <w:lang w:eastAsia="ko-KR"/>
        </w:rPr>
        <w:t>.</w:t>
      </w:r>
    </w:p>
    <w:p w:rsidR="00365723" w:rsidRDefault="00365723"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B53DB0" w:rsidRDefault="00B53DB0" w:rsidP="00520109">
      <w:pPr>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further discuss</w:t>
      </w:r>
      <w:r w:rsidR="00520109">
        <w:rPr>
          <w:rFonts w:eastAsia="SimSun"/>
          <w:lang w:val="en-US"/>
        </w:rPr>
        <w:t xml:space="preserve">ed </w:t>
      </w:r>
      <w:r w:rsidR="00520109">
        <w:rPr>
          <w:rFonts w:eastAsia="MS Mincho"/>
          <w:lang w:val="en-US" w:eastAsia="ja-JP"/>
        </w:rPr>
        <w:t>aspects of WUS configuration agreements</w:t>
      </w:r>
      <w:r w:rsidR="00520109">
        <w:rPr>
          <w:rFonts w:eastAsia="SimSun"/>
          <w:lang w:val="en-US"/>
        </w:rPr>
        <w:t xml:space="preserve">. </w:t>
      </w:r>
      <w:r w:rsidRPr="00B53DB0">
        <w:rPr>
          <w:rFonts w:eastAsia="SimSun"/>
          <w:lang w:val="en-US"/>
        </w:rPr>
        <w:t xml:space="preserve">The following observations and proposals </w:t>
      </w:r>
      <w:r w:rsidR="00645845">
        <w:rPr>
          <w:rFonts w:eastAsia="SimSun"/>
          <w:lang w:val="en-US"/>
        </w:rPr>
        <w:t>were made</w:t>
      </w:r>
      <w:r w:rsidRPr="00B53DB0">
        <w:rPr>
          <w:rFonts w:eastAsia="SimSun"/>
          <w:lang w:val="en-US"/>
        </w:rPr>
        <w:t>.</w:t>
      </w:r>
    </w:p>
    <w:p w:rsidR="00957518" w:rsidRDefault="00957518" w:rsidP="00AA25F0">
      <w:pPr>
        <w:pStyle w:val="BodyText"/>
        <w:rPr>
          <w:b/>
          <w:i/>
          <w:lang w:eastAsia="ko-KR"/>
        </w:rPr>
      </w:pPr>
      <w:r w:rsidRPr="00957518">
        <w:rPr>
          <w:b/>
          <w:i/>
          <w:lang w:eastAsia="ko-KR"/>
        </w:rPr>
        <w:t xml:space="preserve">Observation 1:  Non-zero gap between end of WUS and associated NPDCCH / PO for idle paging UE needs to be sufficiently long to allow WUS detection processing time and inner warming up in NB-IoT </w:t>
      </w:r>
      <w:r>
        <w:rPr>
          <w:b/>
          <w:i/>
          <w:lang w:eastAsia="ko-KR"/>
        </w:rPr>
        <w:t xml:space="preserve">device following WUS detection </w:t>
      </w:r>
      <w:r w:rsidRPr="00957518">
        <w:rPr>
          <w:b/>
          <w:i/>
          <w:lang w:eastAsia="ko-KR"/>
        </w:rPr>
        <w:t>before NPDCCH detection in associated PO.</w:t>
      </w:r>
    </w:p>
    <w:p w:rsidR="005838E8" w:rsidRDefault="005838E8" w:rsidP="00435A5B">
      <w:pPr>
        <w:pStyle w:val="BodyText"/>
        <w:rPr>
          <w:b/>
          <w:i/>
          <w:lang w:eastAsia="ko-KR"/>
        </w:rPr>
      </w:pPr>
      <w:r w:rsidRPr="005838E8">
        <w:rPr>
          <w:b/>
          <w:i/>
          <w:lang w:eastAsia="ko-KR"/>
        </w:rPr>
        <w:t>Proposal 1: Following pre-synchronization in cell-search baseband module, receiver completes WUS detection before required inner warming up time to wake main baseband module for detection of NPDCCH for paging and further processing.</w:t>
      </w:r>
    </w:p>
    <w:p w:rsidR="00435A5B" w:rsidRDefault="00435A5B" w:rsidP="00435A5B">
      <w:pPr>
        <w:pStyle w:val="BodyText"/>
        <w:rPr>
          <w:b/>
          <w:i/>
          <w:lang w:eastAsia="ko-KR"/>
        </w:rPr>
      </w:pPr>
      <w:r>
        <w:rPr>
          <w:b/>
          <w:i/>
          <w:lang w:eastAsia="ko-KR"/>
        </w:rPr>
        <w:t>Proposal 2: A n</w:t>
      </w:r>
      <w:r w:rsidRPr="00A109B9">
        <w:rPr>
          <w:b/>
          <w:i/>
          <w:lang w:eastAsia="ko-KR"/>
        </w:rPr>
        <w:t xml:space="preserve">on-zero gap </w:t>
      </w:r>
      <w:r>
        <w:rPr>
          <w:b/>
          <w:i/>
          <w:lang w:eastAsia="ko-KR"/>
        </w:rPr>
        <w:t>is</w:t>
      </w:r>
      <w:r w:rsidRPr="00A109B9">
        <w:rPr>
          <w:b/>
          <w:i/>
          <w:lang w:eastAsia="ko-KR"/>
        </w:rPr>
        <w:t xml:space="preserve"> fixed</w:t>
      </w:r>
      <w:r>
        <w:rPr>
          <w:b/>
          <w:i/>
          <w:lang w:eastAsia="ko-KR"/>
        </w:rPr>
        <w:t xml:space="preserve"> </w:t>
      </w:r>
      <w:r w:rsidRPr="00435A5B">
        <w:rPr>
          <w:b/>
          <w:i/>
          <w:lang w:eastAsia="ko-KR"/>
        </w:rPr>
        <w:t>in the specification to allow sufficient time for inner warming-up time in the device modem following WUS detection</w:t>
      </w:r>
      <w:r>
        <w:rPr>
          <w:b/>
          <w:i/>
          <w:lang w:eastAsia="ko-KR"/>
        </w:rPr>
        <w:t>.</w:t>
      </w:r>
    </w:p>
    <w:p w:rsidR="00AA3AE8" w:rsidRDefault="00AA3AE8" w:rsidP="00AA3AE8">
      <w:pPr>
        <w:pStyle w:val="BodyText"/>
        <w:rPr>
          <w:b/>
          <w:i/>
          <w:lang w:eastAsia="ko-KR"/>
        </w:rPr>
      </w:pPr>
      <w:r>
        <w:rPr>
          <w:b/>
          <w:i/>
          <w:lang w:eastAsia="ko-KR"/>
        </w:rPr>
        <w:lastRenderedPageBreak/>
        <w:t xml:space="preserve">Proposal 3: </w:t>
      </w:r>
      <w:r w:rsidR="00435A5B">
        <w:rPr>
          <w:b/>
          <w:i/>
          <w:lang w:eastAsia="ko-KR"/>
        </w:rPr>
        <w:t>A n</w:t>
      </w:r>
      <w:r>
        <w:rPr>
          <w:b/>
          <w:i/>
          <w:lang w:eastAsia="ko-KR"/>
        </w:rPr>
        <w:t xml:space="preserve">on-zero gap has duration greater than </w:t>
      </w:r>
      <w:r w:rsidRPr="00A109B9">
        <w:rPr>
          <w:b/>
          <w:i/>
          <w:lang w:eastAsia="ko-KR"/>
        </w:rPr>
        <w:t>inner w</w:t>
      </w:r>
      <w:r>
        <w:rPr>
          <w:b/>
          <w:i/>
          <w:lang w:eastAsia="ko-KR"/>
        </w:rPr>
        <w:t xml:space="preserve">arming up time of up to ~40 ms and some additional </w:t>
      </w:r>
      <w:r w:rsidRPr="00A109B9">
        <w:rPr>
          <w:b/>
          <w:i/>
          <w:lang w:eastAsia="ko-KR"/>
        </w:rPr>
        <w:t>WUS processing time</w:t>
      </w:r>
      <w:r>
        <w:rPr>
          <w:b/>
          <w:i/>
          <w:lang w:eastAsia="ko-KR"/>
        </w:rPr>
        <w:t>.</w:t>
      </w:r>
    </w:p>
    <w:p w:rsidR="00AA3AE8" w:rsidRDefault="009452BC" w:rsidP="00AA3AE8">
      <w:pPr>
        <w:pStyle w:val="BodyText"/>
        <w:rPr>
          <w:b/>
          <w:i/>
          <w:lang w:eastAsia="ko-KR"/>
        </w:rPr>
      </w:pPr>
      <w:r w:rsidRPr="009452BC">
        <w:rPr>
          <w:b/>
          <w:i/>
          <w:lang w:eastAsia="ko-KR"/>
        </w:rPr>
        <w:t>Observation 2:  Early WUS detection termination can be supported if idle paging UE knows max</w:t>
      </w:r>
      <w:r>
        <w:rPr>
          <w:b/>
          <w:i/>
          <w:lang w:eastAsia="ko-KR"/>
        </w:rPr>
        <w:t xml:space="preserve"> WUS duration from SIB2 / SIB22</w:t>
      </w:r>
      <w:r w:rsidR="00AA3AE8">
        <w:rPr>
          <w:b/>
          <w:i/>
          <w:lang w:eastAsia="ko-KR"/>
        </w:rPr>
        <w:t xml:space="preserve">. </w:t>
      </w:r>
    </w:p>
    <w:p w:rsidR="00AA3AE8" w:rsidRDefault="00AA3AE8" w:rsidP="00AA3AE8">
      <w:pPr>
        <w:pStyle w:val="BodyText"/>
        <w:rPr>
          <w:b/>
          <w:i/>
          <w:lang w:eastAsia="ko-KR"/>
        </w:rPr>
      </w:pPr>
      <w:r>
        <w:rPr>
          <w:b/>
          <w:i/>
          <w:lang w:eastAsia="ko-KR"/>
        </w:rPr>
        <w:t>Proposal 4: T</w:t>
      </w:r>
      <w:r w:rsidRPr="00994432">
        <w:rPr>
          <w:b/>
          <w:i/>
          <w:lang w:eastAsia="ko-KR"/>
        </w:rPr>
        <w:t>he maximum WUS duration is 32 ms</w:t>
      </w:r>
      <w:r>
        <w:rPr>
          <w:b/>
          <w:i/>
          <w:lang w:eastAsia="ko-KR"/>
        </w:rPr>
        <w:t>.</w:t>
      </w:r>
    </w:p>
    <w:p w:rsidR="00835D5C" w:rsidRDefault="00835D5C" w:rsidP="003F0022">
      <w:pPr>
        <w:pStyle w:val="BodyText"/>
        <w:rPr>
          <w:b/>
          <w:i/>
          <w:lang w:eastAsia="ko-KR"/>
        </w:rPr>
      </w:pPr>
      <w:r w:rsidRPr="00835D5C">
        <w:rPr>
          <w:b/>
          <w:i/>
          <w:lang w:eastAsia="ko-KR"/>
        </w:rPr>
        <w:t xml:space="preserve">Observation 3: The intelligent eNB knows the WUS attempt number and for smart WUS transmission there can be a configuration to only attempt WUS transmission based on the last coverage class level the first time and other coverage levels at re-attempts. </w:t>
      </w:r>
    </w:p>
    <w:p w:rsidR="00835D5C" w:rsidRDefault="00835D5C" w:rsidP="003F0022">
      <w:pPr>
        <w:pStyle w:val="BodyText"/>
        <w:rPr>
          <w:b/>
          <w:i/>
          <w:lang w:eastAsia="ko-KR"/>
        </w:rPr>
      </w:pPr>
      <w:r w:rsidRPr="00835D5C">
        <w:rPr>
          <w:b/>
          <w:i/>
          <w:lang w:eastAsia="ko-KR"/>
        </w:rPr>
        <w:t>Proposal 5: The coverage class level handling in paging procedure can be re-used for WUS without modification.</w:t>
      </w:r>
    </w:p>
    <w:p w:rsidR="00835D5C" w:rsidRDefault="00835D5C" w:rsidP="003F0022">
      <w:pPr>
        <w:pStyle w:val="BodyText"/>
        <w:rPr>
          <w:b/>
          <w:i/>
          <w:lang w:eastAsia="ko-KR"/>
        </w:rPr>
      </w:pPr>
      <w:r w:rsidRPr="00835D5C">
        <w:rPr>
          <w:b/>
          <w:i/>
          <w:lang w:eastAsia="ko-KR"/>
        </w:rPr>
        <w:t xml:space="preserve">Observation 4:  The indication of the coverage class level assumption for WUS transmission for stationary devices during the paging procedure if agreed in RAN2 could be used by intelligent eNB.  </w:t>
      </w:r>
    </w:p>
    <w:p w:rsidR="005C5F15" w:rsidRDefault="00835D5C" w:rsidP="003F0022">
      <w:pPr>
        <w:pStyle w:val="BodyText"/>
        <w:rPr>
          <w:b/>
          <w:i/>
          <w:lang w:eastAsia="ko-KR"/>
        </w:rPr>
      </w:pPr>
      <w:r>
        <w:rPr>
          <w:b/>
          <w:i/>
          <w:lang w:eastAsia="ko-KR"/>
        </w:rPr>
        <w:t>Proposal 6</w:t>
      </w:r>
      <w:r w:rsidR="00E10E95" w:rsidRPr="00E10E95">
        <w:rPr>
          <w:b/>
          <w:i/>
          <w:lang w:eastAsia="ko-KR"/>
        </w:rPr>
        <w:t xml:space="preserve">: The actual WUS duration can be less than the maximum WUS duration based on eNB assumption for UE coverage class and assuming early WUS </w:t>
      </w:r>
      <w:r w:rsidR="00E10E95">
        <w:rPr>
          <w:b/>
          <w:i/>
          <w:lang w:eastAsia="ko-KR"/>
        </w:rPr>
        <w:t>detection termination in the UE</w:t>
      </w:r>
      <w:r w:rsidR="005C5F15" w:rsidRPr="005C5F15">
        <w:rPr>
          <w:b/>
          <w:i/>
          <w:lang w:eastAsia="ko-KR"/>
        </w:rPr>
        <w:t>.</w:t>
      </w:r>
    </w:p>
    <w:p w:rsidR="003F0022" w:rsidRDefault="00711F49" w:rsidP="003F0022">
      <w:pPr>
        <w:pStyle w:val="BodyText"/>
        <w:rPr>
          <w:b/>
          <w:i/>
          <w:lang w:eastAsia="ko-KR"/>
        </w:rPr>
      </w:pPr>
      <w:r>
        <w:rPr>
          <w:b/>
          <w:i/>
          <w:lang w:eastAsia="ko-KR"/>
        </w:rPr>
        <w:t>Observation</w:t>
      </w:r>
      <w:r w:rsidR="00835D5C">
        <w:rPr>
          <w:b/>
          <w:i/>
          <w:lang w:eastAsia="ko-KR"/>
        </w:rPr>
        <w:t xml:space="preserve"> 5</w:t>
      </w:r>
      <w:r>
        <w:rPr>
          <w:b/>
          <w:i/>
          <w:lang w:eastAsia="ko-KR"/>
        </w:rPr>
        <w:t xml:space="preserve">:  </w:t>
      </w:r>
      <w:r w:rsidRPr="00994432">
        <w:rPr>
          <w:b/>
          <w:i/>
          <w:lang w:eastAsia="ko-KR"/>
        </w:rPr>
        <w:t>WUS S</w:t>
      </w:r>
      <w:r>
        <w:rPr>
          <w:b/>
          <w:i/>
          <w:lang w:eastAsia="ko-KR"/>
        </w:rPr>
        <w:t xml:space="preserve">earch </w:t>
      </w:r>
      <w:r w:rsidRPr="00994432">
        <w:rPr>
          <w:b/>
          <w:i/>
          <w:lang w:eastAsia="ko-KR"/>
        </w:rPr>
        <w:t>S</w:t>
      </w:r>
      <w:r>
        <w:rPr>
          <w:b/>
          <w:i/>
          <w:lang w:eastAsia="ko-KR"/>
        </w:rPr>
        <w:t>pace</w:t>
      </w:r>
      <w:r w:rsidRPr="00994432">
        <w:rPr>
          <w:b/>
          <w:i/>
          <w:lang w:eastAsia="ko-KR"/>
        </w:rPr>
        <w:t xml:space="preserve"> </w:t>
      </w:r>
      <w:r>
        <w:rPr>
          <w:b/>
          <w:i/>
          <w:lang w:eastAsia="ko-KR"/>
        </w:rPr>
        <w:t xml:space="preserve">is </w:t>
      </w:r>
      <w:r w:rsidRPr="00994432">
        <w:rPr>
          <w:b/>
          <w:i/>
          <w:lang w:eastAsia="ko-KR"/>
        </w:rPr>
        <w:t>nee</w:t>
      </w:r>
      <w:r>
        <w:rPr>
          <w:b/>
          <w:i/>
          <w:lang w:eastAsia="ko-KR"/>
        </w:rPr>
        <w:t>ded if actual WUS transmission is shorter than m</w:t>
      </w:r>
      <w:r w:rsidRPr="00994432">
        <w:rPr>
          <w:b/>
          <w:i/>
          <w:lang w:eastAsia="ko-KR"/>
        </w:rPr>
        <w:t>aximum WUS duration</w:t>
      </w:r>
      <w:r>
        <w:rPr>
          <w:b/>
          <w:i/>
          <w:lang w:eastAsia="ko-KR"/>
        </w:rPr>
        <w:t xml:space="preserve">. </w:t>
      </w:r>
    </w:p>
    <w:p w:rsidR="00591943" w:rsidRDefault="00591943" w:rsidP="00347C8B">
      <w:pPr>
        <w:pStyle w:val="BodyText"/>
        <w:rPr>
          <w:b/>
          <w:i/>
          <w:color w:val="000000" w:themeColor="text1"/>
          <w:lang w:eastAsia="ko-KR"/>
        </w:rPr>
      </w:pPr>
      <w:r w:rsidRPr="00591943">
        <w:rPr>
          <w:b/>
          <w:i/>
          <w:color w:val="000000" w:themeColor="text1"/>
          <w:lang w:eastAsia="ko-KR"/>
        </w:rPr>
        <w:t>Observation 6:  The WUS power consumption reduction gains in baseband processing depend on NB-IoT deployment and coverage conditions experienced at the idle paging UE.</w:t>
      </w:r>
    </w:p>
    <w:p w:rsidR="00347C8B" w:rsidRPr="003F0022" w:rsidRDefault="00835D5C" w:rsidP="00347C8B">
      <w:pPr>
        <w:pStyle w:val="BodyText"/>
        <w:rPr>
          <w:b/>
          <w:i/>
          <w:color w:val="000000" w:themeColor="text1"/>
          <w:lang w:eastAsia="ko-KR"/>
        </w:rPr>
      </w:pPr>
      <w:bookmarkStart w:id="3" w:name="_GoBack"/>
      <w:bookmarkEnd w:id="3"/>
      <w:r>
        <w:rPr>
          <w:b/>
          <w:i/>
          <w:color w:val="000000" w:themeColor="text1"/>
          <w:lang w:eastAsia="ko-KR"/>
        </w:rPr>
        <w:t>Observation 7</w:t>
      </w:r>
      <w:r w:rsidR="00347C8B" w:rsidRPr="003F0022">
        <w:rPr>
          <w:b/>
          <w:i/>
          <w:color w:val="000000" w:themeColor="text1"/>
          <w:lang w:eastAsia="ko-KR"/>
        </w:rPr>
        <w:t xml:space="preserve">:  The WUS </w:t>
      </w:r>
      <w:r w:rsidR="00347C8B">
        <w:rPr>
          <w:b/>
          <w:i/>
          <w:color w:val="000000" w:themeColor="text1"/>
          <w:lang w:eastAsia="ko-KR"/>
        </w:rPr>
        <w:t xml:space="preserve">signal impact on overall </w:t>
      </w:r>
      <w:r w:rsidR="00347C8B" w:rsidRPr="003F0022">
        <w:rPr>
          <w:b/>
          <w:i/>
          <w:color w:val="000000" w:themeColor="text1"/>
          <w:lang w:eastAsia="ko-KR"/>
        </w:rPr>
        <w:t xml:space="preserve">power consumption reduction gains </w:t>
      </w:r>
      <w:r w:rsidR="00347C8B">
        <w:rPr>
          <w:b/>
          <w:i/>
          <w:color w:val="000000" w:themeColor="text1"/>
          <w:lang w:eastAsia="ko-KR"/>
        </w:rPr>
        <w:t xml:space="preserve">for </w:t>
      </w:r>
      <w:r w:rsidR="00347C8B" w:rsidRPr="003F0022">
        <w:rPr>
          <w:b/>
          <w:i/>
          <w:color w:val="000000" w:themeColor="text1"/>
          <w:lang w:eastAsia="ko-KR"/>
        </w:rPr>
        <w:t>idle paging UE</w:t>
      </w:r>
      <w:r w:rsidR="00347C8B">
        <w:rPr>
          <w:b/>
          <w:i/>
          <w:color w:val="000000" w:themeColor="text1"/>
          <w:lang w:eastAsia="ko-KR"/>
        </w:rPr>
        <w:t xml:space="preserve"> in normal condition is less significant than for idle paging UEs in deep or extreme coverage</w:t>
      </w:r>
      <w:r w:rsidR="00347C8B" w:rsidRPr="003F0022">
        <w:rPr>
          <w:b/>
          <w:i/>
          <w:color w:val="000000" w:themeColor="text1"/>
          <w:lang w:eastAsia="ko-KR"/>
        </w:rPr>
        <w:t>.</w:t>
      </w:r>
    </w:p>
    <w:p w:rsidR="00FB4B4A" w:rsidRDefault="00835D5C" w:rsidP="00FB4B4A">
      <w:pPr>
        <w:pStyle w:val="BodyText"/>
        <w:rPr>
          <w:b/>
          <w:i/>
          <w:lang w:eastAsia="ko-KR"/>
        </w:rPr>
      </w:pPr>
      <w:r>
        <w:rPr>
          <w:b/>
          <w:i/>
          <w:lang w:eastAsia="ko-KR"/>
        </w:rPr>
        <w:t>Proposal 7</w:t>
      </w:r>
      <w:r w:rsidR="00FB4B4A">
        <w:rPr>
          <w:b/>
          <w:i/>
          <w:lang w:eastAsia="ko-KR"/>
        </w:rPr>
        <w:t>: WUS is disabled in the</w:t>
      </w:r>
      <w:r w:rsidR="00FB4B4A" w:rsidRPr="00365723">
        <w:rPr>
          <w:b/>
          <w:i/>
          <w:lang w:eastAsia="ko-KR"/>
        </w:rPr>
        <w:t xml:space="preserve"> cell if eNB </w:t>
      </w:r>
      <w:r w:rsidR="00FB4B4A">
        <w:rPr>
          <w:b/>
          <w:i/>
          <w:lang w:eastAsia="ko-KR"/>
        </w:rPr>
        <w:t xml:space="preserve">expects they are </w:t>
      </w:r>
      <w:r w:rsidR="00FB4B4A" w:rsidRPr="00365723">
        <w:rPr>
          <w:b/>
          <w:i/>
          <w:lang w:eastAsia="ko-KR"/>
        </w:rPr>
        <w:t>only UEs in normal coverage</w:t>
      </w:r>
      <w:r w:rsidR="00FB4B4A">
        <w:rPr>
          <w:b/>
          <w:i/>
          <w:lang w:eastAsia="ko-KR"/>
        </w:rPr>
        <w:t>.</w:t>
      </w:r>
    </w:p>
    <w:p w:rsidR="002D44AF" w:rsidRPr="00B300C3" w:rsidRDefault="002D44AF" w:rsidP="002D44AF">
      <w:pPr>
        <w:pStyle w:val="Heading1"/>
        <w:rPr>
          <w:lang w:val="en-US"/>
        </w:rPr>
      </w:pPr>
      <w:r>
        <w:rPr>
          <w:rFonts w:hint="eastAsia"/>
          <w:lang w:val="en-US" w:eastAsia="zh-TW"/>
        </w:rPr>
        <w:t>References</w:t>
      </w:r>
    </w:p>
    <w:p w:rsidR="00F9026E" w:rsidRDefault="00F9026E" w:rsidP="00F9026E">
      <w:pPr>
        <w:numPr>
          <w:ilvl w:val="0"/>
          <w:numId w:val="2"/>
        </w:numPr>
        <w:rPr>
          <w:lang w:val="en-US" w:eastAsia="zh-TW"/>
        </w:rPr>
      </w:pPr>
      <w:bookmarkStart w:id="4" w:name="_Ref481672677"/>
      <w:r>
        <w:rPr>
          <w:lang w:val="en-US" w:eastAsia="zh-TW"/>
        </w:rPr>
        <w:t xml:space="preserve">R1-1719590, </w:t>
      </w:r>
      <w:r w:rsidRPr="00F9026E">
        <w:rPr>
          <w:lang w:val="en-US" w:eastAsia="zh-TW"/>
        </w:rPr>
        <w:t>On synchronization aspects for NB-IoT Wake Up Signal</w:t>
      </w:r>
      <w:r>
        <w:rPr>
          <w:lang w:val="en-US" w:eastAsia="zh-TW"/>
        </w:rPr>
        <w:t>, MediaTek, RAN1#91, November 2017</w:t>
      </w:r>
    </w:p>
    <w:p w:rsidR="00D01295" w:rsidRDefault="00FE32DC" w:rsidP="00CD4202">
      <w:pPr>
        <w:numPr>
          <w:ilvl w:val="0"/>
          <w:numId w:val="2"/>
        </w:numPr>
        <w:rPr>
          <w:lang w:val="en-US" w:eastAsia="zh-TW"/>
        </w:rPr>
      </w:pPr>
      <w:r>
        <w:rPr>
          <w:lang w:val="en-US" w:eastAsia="zh-TW"/>
        </w:rPr>
        <w:t>R1-1</w:t>
      </w:r>
      <w:r w:rsidR="00432CD2">
        <w:rPr>
          <w:lang w:val="en-US" w:eastAsia="zh-TW"/>
        </w:rPr>
        <w:t>801684</w:t>
      </w:r>
      <w:r>
        <w:rPr>
          <w:lang w:val="en-US" w:eastAsia="zh-TW"/>
        </w:rPr>
        <w:t xml:space="preserve">, </w:t>
      </w:r>
      <w:r w:rsidRPr="00FE32DC">
        <w:rPr>
          <w:lang w:val="en-US" w:eastAsia="zh-TW"/>
        </w:rPr>
        <w:t>NB-IoT Wake Up Signal</w:t>
      </w:r>
      <w:r>
        <w:rPr>
          <w:lang w:val="en-US" w:eastAsia="zh-TW"/>
        </w:rPr>
        <w:t>, MediaTek, RAN1#92, February 2018</w:t>
      </w:r>
      <w:bookmarkEnd w:id="4"/>
    </w:p>
    <w:p w:rsidR="00835D5C" w:rsidRPr="00CD4202" w:rsidRDefault="00835D5C" w:rsidP="00835D5C">
      <w:pPr>
        <w:numPr>
          <w:ilvl w:val="0"/>
          <w:numId w:val="2"/>
        </w:numPr>
        <w:rPr>
          <w:lang w:val="en-US" w:eastAsia="zh-TW"/>
        </w:rPr>
      </w:pPr>
      <w:r>
        <w:rPr>
          <w:lang w:val="en-US" w:eastAsia="zh-TW"/>
        </w:rPr>
        <w:t xml:space="preserve">R2-1802602, </w:t>
      </w:r>
      <w:r w:rsidRPr="00835D5C">
        <w:rPr>
          <w:lang w:val="en-US" w:eastAsia="zh-TW"/>
        </w:rPr>
        <w:t>Discussion on UE differentiation</w:t>
      </w:r>
      <w:r>
        <w:rPr>
          <w:lang w:val="en-US" w:eastAsia="zh-TW"/>
        </w:rPr>
        <w:t>, MediaTek, RAN2#101, February 2018</w:t>
      </w:r>
    </w:p>
    <w:sectPr w:rsidR="00835D5C" w:rsidRPr="00CD420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6D3" w:rsidRDefault="00FF16D3">
      <w:r>
        <w:separator/>
      </w:r>
    </w:p>
  </w:endnote>
  <w:endnote w:type="continuationSeparator" w:id="0">
    <w:p w:rsidR="00FF16D3" w:rsidRDefault="00FF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6D3" w:rsidRDefault="00FF16D3">
      <w:r>
        <w:separator/>
      </w:r>
    </w:p>
  </w:footnote>
  <w:footnote w:type="continuationSeparator" w:id="0">
    <w:p w:rsidR="00FF16D3" w:rsidRDefault="00FF1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4"/>
  </w:num>
  <w:num w:numId="3">
    <w:abstractNumId w:val="5"/>
  </w:num>
  <w:num w:numId="4">
    <w:abstractNumId w:val="9"/>
  </w:num>
  <w:num w:numId="5">
    <w:abstractNumId w:val="12"/>
  </w:num>
  <w:num w:numId="6">
    <w:abstractNumId w:val="6"/>
  </w:num>
  <w:num w:numId="7">
    <w:abstractNumId w:val="2"/>
  </w:num>
  <w:num w:numId="8">
    <w:abstractNumId w:val="13"/>
  </w:num>
  <w:num w:numId="9">
    <w:abstractNumId w:val="10"/>
  </w:num>
  <w:num w:numId="10">
    <w:abstractNumId w:val="7"/>
  </w:num>
  <w:num w:numId="11">
    <w:abstractNumId w:val="0"/>
  </w:num>
  <w:num w:numId="12">
    <w:abstractNumId w:val="8"/>
  </w:num>
  <w:num w:numId="13">
    <w:abstractNumId w:val="3"/>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E14"/>
    <w:rsid w:val="0000797A"/>
    <w:rsid w:val="000121C0"/>
    <w:rsid w:val="00015793"/>
    <w:rsid w:val="00015873"/>
    <w:rsid w:val="0002191D"/>
    <w:rsid w:val="000222CB"/>
    <w:rsid w:val="0002426D"/>
    <w:rsid w:val="000266A0"/>
    <w:rsid w:val="00026F21"/>
    <w:rsid w:val="00030170"/>
    <w:rsid w:val="000306A4"/>
    <w:rsid w:val="00031C1D"/>
    <w:rsid w:val="00032F6B"/>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B7CC4"/>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1D91"/>
    <w:rsid w:val="00182B95"/>
    <w:rsid w:val="001842CE"/>
    <w:rsid w:val="00185345"/>
    <w:rsid w:val="00187081"/>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0F28"/>
    <w:rsid w:val="001F20F2"/>
    <w:rsid w:val="001F3A4A"/>
    <w:rsid w:val="001F6689"/>
    <w:rsid w:val="001F68B2"/>
    <w:rsid w:val="002004AE"/>
    <w:rsid w:val="002023A0"/>
    <w:rsid w:val="00202AE7"/>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A3F"/>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352F"/>
    <w:rsid w:val="003140CB"/>
    <w:rsid w:val="003168BC"/>
    <w:rsid w:val="00317783"/>
    <w:rsid w:val="003210CC"/>
    <w:rsid w:val="0032165D"/>
    <w:rsid w:val="003230B0"/>
    <w:rsid w:val="00323842"/>
    <w:rsid w:val="00325AD5"/>
    <w:rsid w:val="00326B16"/>
    <w:rsid w:val="00330AB0"/>
    <w:rsid w:val="00331B14"/>
    <w:rsid w:val="00331F8D"/>
    <w:rsid w:val="00331F9B"/>
    <w:rsid w:val="00335806"/>
    <w:rsid w:val="003366B3"/>
    <w:rsid w:val="003379C2"/>
    <w:rsid w:val="00337E39"/>
    <w:rsid w:val="00340510"/>
    <w:rsid w:val="003411C2"/>
    <w:rsid w:val="00342018"/>
    <w:rsid w:val="00342AAB"/>
    <w:rsid w:val="00343440"/>
    <w:rsid w:val="00347C8B"/>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60D"/>
    <w:rsid w:val="003B44FC"/>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2CD2"/>
    <w:rsid w:val="00435A5B"/>
    <w:rsid w:val="00436340"/>
    <w:rsid w:val="00436526"/>
    <w:rsid w:val="00444225"/>
    <w:rsid w:val="0044545F"/>
    <w:rsid w:val="00445D09"/>
    <w:rsid w:val="00445D1B"/>
    <w:rsid w:val="004502EA"/>
    <w:rsid w:val="00450FF6"/>
    <w:rsid w:val="00452AF3"/>
    <w:rsid w:val="004539A7"/>
    <w:rsid w:val="00454F89"/>
    <w:rsid w:val="00455F80"/>
    <w:rsid w:val="00456BEA"/>
    <w:rsid w:val="00457C47"/>
    <w:rsid w:val="004652DB"/>
    <w:rsid w:val="00465E6E"/>
    <w:rsid w:val="004707C7"/>
    <w:rsid w:val="004714C0"/>
    <w:rsid w:val="00472056"/>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51B47"/>
    <w:rsid w:val="005534EE"/>
    <w:rsid w:val="00554E86"/>
    <w:rsid w:val="00555C90"/>
    <w:rsid w:val="00556A55"/>
    <w:rsid w:val="00561966"/>
    <w:rsid w:val="00563111"/>
    <w:rsid w:val="00564539"/>
    <w:rsid w:val="005724AC"/>
    <w:rsid w:val="00577349"/>
    <w:rsid w:val="00577842"/>
    <w:rsid w:val="00580522"/>
    <w:rsid w:val="005806AA"/>
    <w:rsid w:val="00580EF2"/>
    <w:rsid w:val="005838E8"/>
    <w:rsid w:val="0058668B"/>
    <w:rsid w:val="00586BDE"/>
    <w:rsid w:val="00591943"/>
    <w:rsid w:val="00593026"/>
    <w:rsid w:val="005937DC"/>
    <w:rsid w:val="00593800"/>
    <w:rsid w:val="00595B59"/>
    <w:rsid w:val="005A023B"/>
    <w:rsid w:val="005A17B1"/>
    <w:rsid w:val="005A2E7A"/>
    <w:rsid w:val="005A40A6"/>
    <w:rsid w:val="005A6437"/>
    <w:rsid w:val="005A6683"/>
    <w:rsid w:val="005B193D"/>
    <w:rsid w:val="005B1F15"/>
    <w:rsid w:val="005B3F53"/>
    <w:rsid w:val="005B4416"/>
    <w:rsid w:val="005B4EE5"/>
    <w:rsid w:val="005B5C1C"/>
    <w:rsid w:val="005B7BAE"/>
    <w:rsid w:val="005C019D"/>
    <w:rsid w:val="005C453E"/>
    <w:rsid w:val="005C4CA3"/>
    <w:rsid w:val="005C4E15"/>
    <w:rsid w:val="005C4F05"/>
    <w:rsid w:val="005C5F1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4011"/>
    <w:rsid w:val="0063019F"/>
    <w:rsid w:val="00630F44"/>
    <w:rsid w:val="006320EF"/>
    <w:rsid w:val="00636BCC"/>
    <w:rsid w:val="006428A0"/>
    <w:rsid w:val="0064474D"/>
    <w:rsid w:val="00644DBB"/>
    <w:rsid w:val="00645845"/>
    <w:rsid w:val="00646C17"/>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476A"/>
    <w:rsid w:val="00755538"/>
    <w:rsid w:val="00755A47"/>
    <w:rsid w:val="00755EDF"/>
    <w:rsid w:val="007602AE"/>
    <w:rsid w:val="00763228"/>
    <w:rsid w:val="007644DE"/>
    <w:rsid w:val="0076592F"/>
    <w:rsid w:val="0077340D"/>
    <w:rsid w:val="00773C45"/>
    <w:rsid w:val="00775B54"/>
    <w:rsid w:val="00775E94"/>
    <w:rsid w:val="00776CD9"/>
    <w:rsid w:val="00777A9B"/>
    <w:rsid w:val="00777BBC"/>
    <w:rsid w:val="00777DAE"/>
    <w:rsid w:val="0078108A"/>
    <w:rsid w:val="00781B2C"/>
    <w:rsid w:val="00782723"/>
    <w:rsid w:val="00782BEB"/>
    <w:rsid w:val="00784117"/>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C5F"/>
    <w:rsid w:val="00807D4E"/>
    <w:rsid w:val="0081359C"/>
    <w:rsid w:val="00814B2E"/>
    <w:rsid w:val="00814B66"/>
    <w:rsid w:val="0081529A"/>
    <w:rsid w:val="00816505"/>
    <w:rsid w:val="00820C50"/>
    <w:rsid w:val="00820C8C"/>
    <w:rsid w:val="008215E2"/>
    <w:rsid w:val="00822512"/>
    <w:rsid w:val="00823592"/>
    <w:rsid w:val="0082598F"/>
    <w:rsid w:val="008266AE"/>
    <w:rsid w:val="0082795C"/>
    <w:rsid w:val="00832036"/>
    <w:rsid w:val="008340F3"/>
    <w:rsid w:val="008357E1"/>
    <w:rsid w:val="008358C3"/>
    <w:rsid w:val="00835D5C"/>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14A7"/>
    <w:rsid w:val="00894A86"/>
    <w:rsid w:val="00895A68"/>
    <w:rsid w:val="008964B8"/>
    <w:rsid w:val="008A0232"/>
    <w:rsid w:val="008A5E57"/>
    <w:rsid w:val="008A618D"/>
    <w:rsid w:val="008A69F1"/>
    <w:rsid w:val="008B0F4D"/>
    <w:rsid w:val="008B382D"/>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BEA"/>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6088"/>
    <w:rsid w:val="009367DB"/>
    <w:rsid w:val="0093767B"/>
    <w:rsid w:val="00937794"/>
    <w:rsid w:val="0094517F"/>
    <w:rsid w:val="009452BC"/>
    <w:rsid w:val="00945A15"/>
    <w:rsid w:val="0094697D"/>
    <w:rsid w:val="00947318"/>
    <w:rsid w:val="00950F0C"/>
    <w:rsid w:val="0095102F"/>
    <w:rsid w:val="0095462C"/>
    <w:rsid w:val="00954DF6"/>
    <w:rsid w:val="00955C2B"/>
    <w:rsid w:val="00957518"/>
    <w:rsid w:val="00963A6D"/>
    <w:rsid w:val="009708A2"/>
    <w:rsid w:val="00971B09"/>
    <w:rsid w:val="00972BAE"/>
    <w:rsid w:val="00974CD3"/>
    <w:rsid w:val="00975596"/>
    <w:rsid w:val="00983910"/>
    <w:rsid w:val="009849B6"/>
    <w:rsid w:val="009853B6"/>
    <w:rsid w:val="00985862"/>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0A73"/>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25F0"/>
    <w:rsid w:val="00AA3AE8"/>
    <w:rsid w:val="00AA4F2D"/>
    <w:rsid w:val="00AA596D"/>
    <w:rsid w:val="00AA63BB"/>
    <w:rsid w:val="00AA7450"/>
    <w:rsid w:val="00AA7A65"/>
    <w:rsid w:val="00AB1F6F"/>
    <w:rsid w:val="00AB297C"/>
    <w:rsid w:val="00AB65CC"/>
    <w:rsid w:val="00AB6E69"/>
    <w:rsid w:val="00AB71FD"/>
    <w:rsid w:val="00AB7939"/>
    <w:rsid w:val="00AC0B1D"/>
    <w:rsid w:val="00AC1DE0"/>
    <w:rsid w:val="00AC3888"/>
    <w:rsid w:val="00AC5074"/>
    <w:rsid w:val="00AC66AC"/>
    <w:rsid w:val="00AC70B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77003"/>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17DE"/>
    <w:rsid w:val="00C7254C"/>
    <w:rsid w:val="00C73AFE"/>
    <w:rsid w:val="00C773D8"/>
    <w:rsid w:val="00C81936"/>
    <w:rsid w:val="00C81DF2"/>
    <w:rsid w:val="00C81E2C"/>
    <w:rsid w:val="00C81F3B"/>
    <w:rsid w:val="00C83C97"/>
    <w:rsid w:val="00C83EA2"/>
    <w:rsid w:val="00C8492D"/>
    <w:rsid w:val="00C8645B"/>
    <w:rsid w:val="00C87F39"/>
    <w:rsid w:val="00C92E43"/>
    <w:rsid w:val="00C942F0"/>
    <w:rsid w:val="00C96BA3"/>
    <w:rsid w:val="00C973E3"/>
    <w:rsid w:val="00CA3B64"/>
    <w:rsid w:val="00CA4F52"/>
    <w:rsid w:val="00CA5E21"/>
    <w:rsid w:val="00CA5FAF"/>
    <w:rsid w:val="00CB044C"/>
    <w:rsid w:val="00CB0504"/>
    <w:rsid w:val="00CB2C48"/>
    <w:rsid w:val="00CB4372"/>
    <w:rsid w:val="00CB5A7C"/>
    <w:rsid w:val="00CC05FC"/>
    <w:rsid w:val="00CC34AB"/>
    <w:rsid w:val="00CC6210"/>
    <w:rsid w:val="00CD230D"/>
    <w:rsid w:val="00CD26E8"/>
    <w:rsid w:val="00CD2E36"/>
    <w:rsid w:val="00CD33AC"/>
    <w:rsid w:val="00CD4202"/>
    <w:rsid w:val="00CD6646"/>
    <w:rsid w:val="00CE05F2"/>
    <w:rsid w:val="00CE09A3"/>
    <w:rsid w:val="00CE3C2C"/>
    <w:rsid w:val="00CE4360"/>
    <w:rsid w:val="00CE7B9B"/>
    <w:rsid w:val="00CF35F4"/>
    <w:rsid w:val="00CF675E"/>
    <w:rsid w:val="00CF68F9"/>
    <w:rsid w:val="00CF74E1"/>
    <w:rsid w:val="00D01295"/>
    <w:rsid w:val="00D0197A"/>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2846"/>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71C66"/>
    <w:rsid w:val="00D7200D"/>
    <w:rsid w:val="00D72624"/>
    <w:rsid w:val="00D73A0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75E2"/>
    <w:rsid w:val="00E10E95"/>
    <w:rsid w:val="00E11E28"/>
    <w:rsid w:val="00E12065"/>
    <w:rsid w:val="00E1528F"/>
    <w:rsid w:val="00E16925"/>
    <w:rsid w:val="00E16FF5"/>
    <w:rsid w:val="00E21821"/>
    <w:rsid w:val="00E21991"/>
    <w:rsid w:val="00E22389"/>
    <w:rsid w:val="00E22AB6"/>
    <w:rsid w:val="00E22FB8"/>
    <w:rsid w:val="00E230D0"/>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5102"/>
    <w:rsid w:val="00E75DE6"/>
    <w:rsid w:val="00E803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E05"/>
    <w:rsid w:val="00EE52FC"/>
    <w:rsid w:val="00EE56F6"/>
    <w:rsid w:val="00EE5B78"/>
    <w:rsid w:val="00EE78ED"/>
    <w:rsid w:val="00EF5DA7"/>
    <w:rsid w:val="00EF62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2B7A"/>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6E22"/>
    <w:rsid w:val="00F778EA"/>
    <w:rsid w:val="00F805AE"/>
    <w:rsid w:val="00F80B51"/>
    <w:rsid w:val="00F80E68"/>
    <w:rsid w:val="00F81DBA"/>
    <w:rsid w:val="00F8381E"/>
    <w:rsid w:val="00F838F2"/>
    <w:rsid w:val="00F84364"/>
    <w:rsid w:val="00F84BEB"/>
    <w:rsid w:val="00F87C10"/>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4B4A"/>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2DC"/>
    <w:rsid w:val="00FE3C4C"/>
    <w:rsid w:val="00FE709C"/>
    <w:rsid w:val="00FE76DD"/>
    <w:rsid w:val="00FE7ADC"/>
    <w:rsid w:val="00FF0C15"/>
    <w:rsid w:val="00FF16D3"/>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7053114-6E86-4C38-9A87-6417AB63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1948</TotalTime>
  <Pages>6</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137</cp:revision>
  <cp:lastPrinted>2017-11-03T15:53:00Z</cp:lastPrinted>
  <dcterms:created xsi:type="dcterms:W3CDTF">2017-05-30T15:26:00Z</dcterms:created>
  <dcterms:modified xsi:type="dcterms:W3CDTF">2018-02-15T11:30:00Z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